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BA34BB" w14:textId="37AE49E1" w:rsidR="00F253D4" w:rsidRPr="00DD44DC" w:rsidRDefault="00F253D4">
      <w:pPr>
        <w:rPr>
          <w:rFonts w:cstheme="minorHAnsi"/>
          <w:sz w:val="24"/>
          <w:szCs w:val="24"/>
        </w:rPr>
      </w:pPr>
      <w:r w:rsidRPr="00DD44DC">
        <w:rPr>
          <w:rFonts w:cstheme="minorHAnsi"/>
          <w:noProof/>
          <w:sz w:val="24"/>
          <w:szCs w:val="24"/>
        </w:rPr>
        <w:drawing>
          <wp:inline distT="0" distB="0" distL="0" distR="0" wp14:anchorId="1997CA29" wp14:editId="3F026BBA">
            <wp:extent cx="2743200" cy="99314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993140"/>
                    </a:xfrm>
                    <a:prstGeom prst="rect">
                      <a:avLst/>
                    </a:prstGeom>
                  </pic:spPr>
                </pic:pic>
              </a:graphicData>
            </a:graphic>
          </wp:inline>
        </w:drawing>
      </w:r>
      <w:r w:rsidR="00395D01" w:rsidRPr="00DD44DC">
        <w:rPr>
          <w:rFonts w:cstheme="minorHAnsi"/>
          <w:sz w:val="24"/>
          <w:szCs w:val="24"/>
        </w:rPr>
        <w:t xml:space="preserve">  </w:t>
      </w:r>
      <w:r w:rsidR="00395D01" w:rsidRPr="00DD44DC">
        <w:rPr>
          <w:rFonts w:cstheme="minorHAnsi"/>
          <w:noProof/>
          <w:sz w:val="24"/>
          <w:szCs w:val="24"/>
        </w:rPr>
        <w:t xml:space="preserve">                               </w:t>
      </w:r>
    </w:p>
    <w:p w14:paraId="01F82AEB" w14:textId="77777777" w:rsidR="0005391C" w:rsidRPr="00DD44DC" w:rsidRDefault="0005391C" w:rsidP="007E08D3">
      <w:pPr>
        <w:shd w:val="clear" w:color="auto" w:fill="FFFFFF"/>
        <w:jc w:val="center"/>
        <w:textAlignment w:val="baseline"/>
        <w:rPr>
          <w:rFonts w:cstheme="minorHAnsi"/>
          <w:b/>
          <w:bCs/>
          <w:sz w:val="24"/>
          <w:szCs w:val="24"/>
          <w:shd w:val="clear" w:color="auto" w:fill="FFFFFF"/>
          <w:lang w:eastAsia="en-GB"/>
        </w:rPr>
      </w:pPr>
    </w:p>
    <w:p w14:paraId="52855F18" w14:textId="45AC66FF" w:rsidR="007E08D3" w:rsidRPr="004B1503" w:rsidRDefault="007E08D3" w:rsidP="007E08D3">
      <w:pPr>
        <w:shd w:val="clear" w:color="auto" w:fill="FFFFFF"/>
        <w:jc w:val="center"/>
        <w:textAlignment w:val="baseline"/>
        <w:rPr>
          <w:rFonts w:ascii="Arial" w:hAnsi="Arial" w:cs="Arial"/>
          <w:b/>
          <w:bCs/>
          <w:sz w:val="24"/>
          <w:szCs w:val="24"/>
          <w:lang w:eastAsia="en-GB"/>
        </w:rPr>
      </w:pPr>
      <w:r w:rsidRPr="004B1503">
        <w:rPr>
          <w:rFonts w:ascii="Arial" w:hAnsi="Arial" w:cs="Arial"/>
          <w:b/>
          <w:bCs/>
          <w:sz w:val="24"/>
          <w:szCs w:val="24"/>
          <w:shd w:val="clear" w:color="auto" w:fill="FFFFFF"/>
          <w:lang w:eastAsia="en-GB"/>
        </w:rPr>
        <w:t>JOB DESCRIPTION</w:t>
      </w:r>
      <w:r w:rsidRPr="004B1503">
        <w:rPr>
          <w:rFonts w:ascii="Arial" w:hAnsi="Arial" w:cs="Arial"/>
          <w:b/>
          <w:bCs/>
          <w:sz w:val="24"/>
          <w:szCs w:val="24"/>
          <w:lang w:eastAsia="en-GB"/>
        </w:rPr>
        <w:t> </w:t>
      </w:r>
    </w:p>
    <w:p w14:paraId="6409EBBD" w14:textId="77777777" w:rsidR="00876D14" w:rsidRPr="004B1503" w:rsidRDefault="007E08D3" w:rsidP="007E08D3">
      <w:pPr>
        <w:textAlignment w:val="baseline"/>
        <w:rPr>
          <w:rFonts w:ascii="Arial" w:hAnsi="Arial" w:cs="Arial"/>
          <w:sz w:val="24"/>
          <w:szCs w:val="24"/>
          <w:lang w:eastAsia="en-GB"/>
        </w:rPr>
      </w:pPr>
      <w:r w:rsidRPr="004B1503">
        <w:rPr>
          <w:rFonts w:ascii="Arial" w:hAnsi="Arial" w:cs="Arial"/>
          <w:sz w:val="24"/>
          <w:szCs w:val="24"/>
          <w:lang w:eastAsia="en-GB"/>
        </w:rPr>
        <w:t> </w:t>
      </w:r>
    </w:p>
    <w:p w14:paraId="03D3E146" w14:textId="40896C0C" w:rsidR="007E08D3" w:rsidRPr="004B1503" w:rsidRDefault="007E08D3" w:rsidP="00761EB9">
      <w:pPr>
        <w:jc w:val="both"/>
        <w:textAlignment w:val="baseline"/>
        <w:rPr>
          <w:rFonts w:ascii="Arial" w:hAnsi="Arial" w:cs="Arial"/>
          <w:sz w:val="24"/>
          <w:szCs w:val="24"/>
          <w:lang w:eastAsia="en-GB"/>
        </w:rPr>
      </w:pPr>
      <w:r w:rsidRPr="004B1503">
        <w:rPr>
          <w:rFonts w:ascii="Arial" w:hAnsi="Arial" w:cs="Arial"/>
          <w:sz w:val="24"/>
          <w:szCs w:val="24"/>
          <w:lang w:eastAsia="en-GB"/>
        </w:rPr>
        <w:t xml:space="preserve">The Arkwright Society believes in creating a supportive, teamwork driven workplace, where working together creates the best experience for our employees, our </w:t>
      </w:r>
      <w:r w:rsidR="00710618" w:rsidRPr="004B1503">
        <w:rPr>
          <w:rFonts w:ascii="Arial" w:hAnsi="Arial" w:cs="Arial"/>
          <w:sz w:val="24"/>
          <w:szCs w:val="24"/>
          <w:lang w:eastAsia="en-GB"/>
        </w:rPr>
        <w:t>visitors,</w:t>
      </w:r>
      <w:r w:rsidRPr="004B1503">
        <w:rPr>
          <w:rFonts w:ascii="Arial" w:hAnsi="Arial" w:cs="Arial"/>
          <w:sz w:val="24"/>
          <w:szCs w:val="24"/>
          <w:lang w:eastAsia="en-GB"/>
        </w:rPr>
        <w:t xml:space="preserve"> and our tenants.  The </w:t>
      </w:r>
      <w:r w:rsidR="0069561E" w:rsidRPr="004B1503">
        <w:rPr>
          <w:rFonts w:ascii="Arial" w:hAnsi="Arial" w:cs="Arial"/>
          <w:sz w:val="24"/>
          <w:szCs w:val="24"/>
          <w:lang w:eastAsia="en-GB"/>
        </w:rPr>
        <w:t xml:space="preserve">charitable aims of the </w:t>
      </w:r>
      <w:r w:rsidRPr="004B1503">
        <w:rPr>
          <w:rFonts w:ascii="Arial" w:hAnsi="Arial" w:cs="Arial"/>
          <w:sz w:val="24"/>
          <w:szCs w:val="24"/>
          <w:lang w:eastAsia="en-GB"/>
        </w:rPr>
        <w:t xml:space="preserve">Arkwright Society </w:t>
      </w:r>
      <w:r w:rsidR="00AC3F13" w:rsidRPr="004B1503">
        <w:rPr>
          <w:rFonts w:ascii="Arial" w:hAnsi="Arial" w:cs="Arial"/>
          <w:sz w:val="24"/>
          <w:szCs w:val="24"/>
          <w:lang w:eastAsia="en-GB"/>
        </w:rPr>
        <w:t xml:space="preserve">prioritise </w:t>
      </w:r>
      <w:r w:rsidRPr="004B1503">
        <w:rPr>
          <w:rFonts w:ascii="Arial" w:hAnsi="Arial" w:cs="Arial"/>
          <w:sz w:val="24"/>
          <w:szCs w:val="24"/>
          <w:lang w:eastAsia="en-GB"/>
        </w:rPr>
        <w:t>education</w:t>
      </w:r>
      <w:r w:rsidR="00AC3F13" w:rsidRPr="004B1503">
        <w:rPr>
          <w:rFonts w:ascii="Arial" w:hAnsi="Arial" w:cs="Arial"/>
          <w:sz w:val="24"/>
          <w:szCs w:val="24"/>
          <w:lang w:eastAsia="en-GB"/>
        </w:rPr>
        <w:t>, sustainability</w:t>
      </w:r>
      <w:r w:rsidR="006D3E65" w:rsidRPr="004B1503">
        <w:rPr>
          <w:rFonts w:ascii="Arial" w:hAnsi="Arial" w:cs="Arial"/>
          <w:sz w:val="24"/>
          <w:szCs w:val="24"/>
          <w:lang w:eastAsia="en-GB"/>
        </w:rPr>
        <w:t xml:space="preserve"> and conservation</w:t>
      </w:r>
      <w:r w:rsidRPr="004B1503">
        <w:rPr>
          <w:rFonts w:ascii="Arial" w:hAnsi="Arial" w:cs="Arial"/>
          <w:sz w:val="24"/>
          <w:szCs w:val="24"/>
          <w:lang w:eastAsia="en-GB"/>
        </w:rPr>
        <w:t xml:space="preserve"> of Industrial Heritage focused at Cromford Mills</w:t>
      </w:r>
      <w:r w:rsidR="004B1503">
        <w:rPr>
          <w:rFonts w:ascii="Arial" w:hAnsi="Arial" w:cs="Arial"/>
          <w:sz w:val="24"/>
          <w:szCs w:val="24"/>
          <w:lang w:eastAsia="en-GB"/>
        </w:rPr>
        <w:t xml:space="preserve"> </w:t>
      </w:r>
      <w:r w:rsidR="00FB701B" w:rsidRPr="004B1503">
        <w:rPr>
          <w:rFonts w:ascii="Arial" w:hAnsi="Arial" w:cs="Arial"/>
          <w:sz w:val="24"/>
          <w:szCs w:val="24"/>
          <w:lang w:eastAsia="en-GB"/>
        </w:rPr>
        <w:t>and the Lumsdale Valley</w:t>
      </w:r>
      <w:r w:rsidRPr="004B1503">
        <w:rPr>
          <w:rFonts w:ascii="Arial" w:hAnsi="Arial" w:cs="Arial"/>
          <w:sz w:val="24"/>
          <w:szCs w:val="24"/>
          <w:lang w:eastAsia="en-GB"/>
        </w:rPr>
        <w:t xml:space="preserve"> in Derbyshire. </w:t>
      </w:r>
      <w:r w:rsidR="00BD3026" w:rsidRPr="004B1503">
        <w:rPr>
          <w:rFonts w:ascii="Arial" w:hAnsi="Arial" w:cs="Arial"/>
          <w:sz w:val="24"/>
          <w:szCs w:val="24"/>
          <w:lang w:eastAsia="en-GB"/>
        </w:rPr>
        <w:t xml:space="preserve">Cromford Mills </w:t>
      </w:r>
      <w:r w:rsidR="00771F2A" w:rsidRPr="004B1503">
        <w:rPr>
          <w:rFonts w:ascii="Arial" w:hAnsi="Arial" w:cs="Arial"/>
          <w:sz w:val="24"/>
          <w:szCs w:val="24"/>
          <w:lang w:eastAsia="en-GB"/>
        </w:rPr>
        <w:t xml:space="preserve">itself is a bustling tourist attraction </w:t>
      </w:r>
      <w:r w:rsidR="001C27C2" w:rsidRPr="004B1503">
        <w:rPr>
          <w:rFonts w:ascii="Arial" w:hAnsi="Arial" w:cs="Arial"/>
          <w:sz w:val="24"/>
          <w:szCs w:val="24"/>
          <w:lang w:eastAsia="en-GB"/>
        </w:rPr>
        <w:t>that offers both a</w:t>
      </w:r>
      <w:r w:rsidR="00781C4B" w:rsidRPr="004B1503">
        <w:rPr>
          <w:rFonts w:ascii="Arial" w:hAnsi="Arial" w:cs="Arial"/>
          <w:sz w:val="24"/>
          <w:szCs w:val="24"/>
          <w:lang w:eastAsia="en-GB"/>
        </w:rPr>
        <w:t xml:space="preserve"> varied and engaging events programme, award-winning education</w:t>
      </w:r>
      <w:r w:rsidR="008E144E" w:rsidRPr="004B1503">
        <w:rPr>
          <w:rFonts w:ascii="Arial" w:hAnsi="Arial" w:cs="Arial"/>
          <w:sz w:val="24"/>
          <w:szCs w:val="24"/>
          <w:lang w:eastAsia="en-GB"/>
        </w:rPr>
        <w:t>al</w:t>
      </w:r>
      <w:r w:rsidR="00781C4B" w:rsidRPr="004B1503">
        <w:rPr>
          <w:rFonts w:ascii="Arial" w:hAnsi="Arial" w:cs="Arial"/>
          <w:sz w:val="24"/>
          <w:szCs w:val="24"/>
          <w:lang w:eastAsia="en-GB"/>
        </w:rPr>
        <w:t xml:space="preserve"> provision</w:t>
      </w:r>
      <w:r w:rsidR="008E144E" w:rsidRPr="004B1503">
        <w:rPr>
          <w:rFonts w:ascii="Arial" w:hAnsi="Arial" w:cs="Arial"/>
          <w:sz w:val="24"/>
          <w:szCs w:val="24"/>
          <w:lang w:eastAsia="en-GB"/>
        </w:rPr>
        <w:t xml:space="preserve">, heritage visitor centre and 3D cinematic experience </w:t>
      </w:r>
      <w:r w:rsidR="00D957E9" w:rsidRPr="004B1503">
        <w:rPr>
          <w:rFonts w:ascii="Arial" w:hAnsi="Arial" w:cs="Arial"/>
          <w:sz w:val="24"/>
          <w:szCs w:val="24"/>
          <w:lang w:eastAsia="en-GB"/>
        </w:rPr>
        <w:t>as well as</w:t>
      </w:r>
      <w:r w:rsidR="00E414E1" w:rsidRPr="004B1503">
        <w:rPr>
          <w:rFonts w:ascii="Arial" w:hAnsi="Arial" w:cs="Arial"/>
          <w:sz w:val="24"/>
          <w:szCs w:val="24"/>
          <w:lang w:eastAsia="en-GB"/>
        </w:rPr>
        <w:t xml:space="preserve"> a</w:t>
      </w:r>
      <w:r w:rsidR="00D957E9" w:rsidRPr="004B1503">
        <w:rPr>
          <w:rFonts w:ascii="Arial" w:hAnsi="Arial" w:cs="Arial"/>
          <w:sz w:val="24"/>
          <w:szCs w:val="24"/>
          <w:lang w:eastAsia="en-GB"/>
        </w:rPr>
        <w:t xml:space="preserve"> business centre, </w:t>
      </w:r>
      <w:r w:rsidR="00A93E7E" w:rsidRPr="004B1503">
        <w:rPr>
          <w:rFonts w:ascii="Arial" w:hAnsi="Arial" w:cs="Arial"/>
          <w:sz w:val="24"/>
          <w:szCs w:val="24"/>
          <w:lang w:eastAsia="en-GB"/>
        </w:rPr>
        <w:t>catering,</w:t>
      </w:r>
      <w:r w:rsidR="00D957E9" w:rsidRPr="004B1503">
        <w:rPr>
          <w:rFonts w:ascii="Arial" w:hAnsi="Arial" w:cs="Arial"/>
          <w:sz w:val="24"/>
          <w:szCs w:val="24"/>
          <w:lang w:eastAsia="en-GB"/>
        </w:rPr>
        <w:t xml:space="preserve"> and retail outlets. </w:t>
      </w:r>
    </w:p>
    <w:p w14:paraId="17148A70" w14:textId="3B0AB757" w:rsidR="00D957E9" w:rsidRPr="004B1503" w:rsidRDefault="00D957E9" w:rsidP="00761EB9">
      <w:pPr>
        <w:jc w:val="both"/>
        <w:textAlignment w:val="baseline"/>
        <w:rPr>
          <w:rFonts w:ascii="Arial" w:hAnsi="Arial" w:cs="Arial"/>
          <w:sz w:val="24"/>
          <w:szCs w:val="24"/>
          <w:lang w:eastAsia="en-GB"/>
        </w:rPr>
      </w:pPr>
      <w:r w:rsidRPr="004B1503">
        <w:rPr>
          <w:rFonts w:ascii="Arial" w:hAnsi="Arial" w:cs="Arial"/>
          <w:sz w:val="24"/>
          <w:szCs w:val="24"/>
          <w:lang w:eastAsia="en-GB"/>
        </w:rPr>
        <w:t xml:space="preserve">Alongside </w:t>
      </w:r>
      <w:r w:rsidR="007C43D6" w:rsidRPr="004B1503">
        <w:rPr>
          <w:rFonts w:ascii="Arial" w:hAnsi="Arial" w:cs="Arial"/>
          <w:sz w:val="24"/>
          <w:szCs w:val="24"/>
          <w:lang w:eastAsia="en-GB"/>
        </w:rPr>
        <w:t xml:space="preserve">the wider Derwent Valley, Belper North Mill Trust and Cromford Mills are proud to </w:t>
      </w:r>
      <w:r w:rsidR="00734B9D" w:rsidRPr="004B1503">
        <w:rPr>
          <w:rFonts w:ascii="Arial" w:hAnsi="Arial" w:cs="Arial"/>
          <w:sz w:val="24"/>
          <w:szCs w:val="24"/>
          <w:lang w:eastAsia="en-GB"/>
        </w:rPr>
        <w:t xml:space="preserve">be places of international significance, together forming a UNESCO World Heritage Site. </w:t>
      </w:r>
      <w:r w:rsidR="008A3C0F" w:rsidRPr="004B1503">
        <w:rPr>
          <w:rFonts w:ascii="Arial" w:hAnsi="Arial" w:cs="Arial"/>
          <w:sz w:val="24"/>
          <w:szCs w:val="24"/>
          <w:lang w:eastAsia="en-GB"/>
        </w:rPr>
        <w:t xml:space="preserve">We are looking for an individual with a dynamic personality, who works at pace and puts people and heritage at the forefront of everything they do. </w:t>
      </w:r>
    </w:p>
    <w:p w14:paraId="1C7D7936" w14:textId="77777777" w:rsidR="00093117" w:rsidRPr="004B1503" w:rsidRDefault="00093117" w:rsidP="00093117">
      <w:pPr>
        <w:shd w:val="clear" w:color="auto" w:fill="FFFFFF"/>
        <w:spacing w:after="0" w:line="240" w:lineRule="auto"/>
        <w:textAlignment w:val="baseline"/>
        <w:rPr>
          <w:rFonts w:ascii="Arial" w:eastAsia="Times New Roman" w:hAnsi="Arial" w:cs="Arial"/>
          <w:color w:val="666666"/>
          <w:sz w:val="24"/>
          <w:szCs w:val="24"/>
          <w:lang w:eastAsia="en-GB"/>
        </w:rPr>
      </w:pPr>
      <w:r w:rsidRPr="004B1503">
        <w:rPr>
          <w:rFonts w:ascii="Arial" w:eastAsia="Times New Roman" w:hAnsi="Arial" w:cs="Arial"/>
          <w:color w:val="666666"/>
          <w:sz w:val="24"/>
          <w:szCs w:val="24"/>
          <w:lang w:eastAsia="en-GB"/>
        </w:rPr>
        <w:t> </w:t>
      </w:r>
    </w:p>
    <w:p w14:paraId="0922DFBC" w14:textId="60F2CCDF" w:rsidR="007E08D3" w:rsidRPr="004B1503" w:rsidRDefault="007E08D3" w:rsidP="007E08D3">
      <w:pPr>
        <w:textAlignment w:val="baseline"/>
        <w:rPr>
          <w:rFonts w:ascii="Arial" w:hAnsi="Arial" w:cs="Arial"/>
          <w:sz w:val="24"/>
          <w:szCs w:val="24"/>
          <w:lang w:eastAsia="en-GB"/>
        </w:rPr>
      </w:pPr>
      <w:r w:rsidRPr="004B1503">
        <w:rPr>
          <w:rFonts w:ascii="Arial" w:hAnsi="Arial" w:cs="Arial"/>
          <w:b/>
          <w:bCs/>
          <w:sz w:val="24"/>
          <w:szCs w:val="24"/>
          <w:lang w:eastAsia="en-GB"/>
        </w:rPr>
        <w:t>Job Title:</w:t>
      </w:r>
      <w:r w:rsidRPr="004B1503">
        <w:rPr>
          <w:rFonts w:ascii="Arial" w:hAnsi="Arial" w:cs="Arial"/>
          <w:sz w:val="24"/>
          <w:szCs w:val="24"/>
          <w:lang w:eastAsia="en-GB"/>
        </w:rPr>
        <w:tab/>
      </w:r>
      <w:r w:rsidRPr="004B1503">
        <w:rPr>
          <w:rFonts w:ascii="Arial" w:hAnsi="Arial" w:cs="Arial"/>
          <w:sz w:val="24"/>
          <w:szCs w:val="24"/>
          <w:lang w:eastAsia="en-GB"/>
        </w:rPr>
        <w:tab/>
      </w:r>
      <w:r w:rsidRPr="004B1503">
        <w:rPr>
          <w:rFonts w:ascii="Arial" w:hAnsi="Arial" w:cs="Arial"/>
          <w:sz w:val="24"/>
          <w:szCs w:val="24"/>
          <w:lang w:eastAsia="en-GB"/>
        </w:rPr>
        <w:tab/>
      </w:r>
      <w:r w:rsidR="00AB6430" w:rsidRPr="004B1503">
        <w:rPr>
          <w:rFonts w:ascii="Arial" w:hAnsi="Arial" w:cs="Arial"/>
          <w:sz w:val="24"/>
          <w:szCs w:val="24"/>
          <w:lang w:eastAsia="en-GB"/>
        </w:rPr>
        <w:t xml:space="preserve">Marketing </w:t>
      </w:r>
      <w:r w:rsidR="00ED58E3">
        <w:rPr>
          <w:rFonts w:ascii="Arial" w:hAnsi="Arial" w:cs="Arial"/>
          <w:sz w:val="24"/>
          <w:szCs w:val="24"/>
          <w:lang w:eastAsia="en-GB"/>
        </w:rPr>
        <w:t>Manager</w:t>
      </w:r>
    </w:p>
    <w:p w14:paraId="552A62B9" w14:textId="494E14F3" w:rsidR="007E08D3" w:rsidRPr="004B1503" w:rsidRDefault="007E08D3" w:rsidP="007E08D3">
      <w:pPr>
        <w:textAlignment w:val="baseline"/>
        <w:rPr>
          <w:rFonts w:ascii="Arial" w:hAnsi="Arial" w:cs="Arial"/>
          <w:sz w:val="24"/>
          <w:szCs w:val="24"/>
          <w:lang w:eastAsia="en-GB"/>
        </w:rPr>
      </w:pPr>
      <w:r w:rsidRPr="004B1503">
        <w:rPr>
          <w:rFonts w:ascii="Arial" w:hAnsi="Arial" w:cs="Arial"/>
          <w:b/>
          <w:bCs/>
          <w:sz w:val="24"/>
          <w:szCs w:val="24"/>
          <w:lang w:eastAsia="en-GB"/>
        </w:rPr>
        <w:t>Responsible to:</w:t>
      </w:r>
      <w:r w:rsidRPr="004B1503">
        <w:rPr>
          <w:rFonts w:ascii="Arial" w:hAnsi="Arial" w:cs="Arial"/>
          <w:sz w:val="24"/>
          <w:szCs w:val="24"/>
          <w:lang w:eastAsia="en-GB"/>
        </w:rPr>
        <w:tab/>
      </w:r>
      <w:r w:rsidRPr="004B1503">
        <w:rPr>
          <w:rFonts w:ascii="Arial" w:hAnsi="Arial" w:cs="Arial"/>
          <w:sz w:val="24"/>
          <w:szCs w:val="24"/>
          <w:lang w:eastAsia="en-GB"/>
        </w:rPr>
        <w:tab/>
      </w:r>
      <w:r w:rsidR="00AB6430" w:rsidRPr="004B1503">
        <w:rPr>
          <w:rFonts w:ascii="Arial" w:hAnsi="Arial" w:cs="Arial"/>
          <w:sz w:val="24"/>
          <w:szCs w:val="24"/>
          <w:lang w:eastAsia="en-GB"/>
        </w:rPr>
        <w:t>Head of Engagement</w:t>
      </w:r>
    </w:p>
    <w:p w14:paraId="468C6808" w14:textId="5987D666" w:rsidR="007E08D3" w:rsidRPr="004B1503" w:rsidRDefault="007E08D3" w:rsidP="009C5C29">
      <w:pPr>
        <w:ind w:left="2880" w:hanging="2880"/>
        <w:textAlignment w:val="baseline"/>
        <w:rPr>
          <w:rFonts w:ascii="Arial" w:hAnsi="Arial" w:cs="Arial"/>
          <w:sz w:val="24"/>
          <w:szCs w:val="24"/>
          <w:lang w:eastAsia="en-GB"/>
        </w:rPr>
      </w:pPr>
      <w:r w:rsidRPr="004B1503">
        <w:rPr>
          <w:rFonts w:ascii="Arial" w:hAnsi="Arial" w:cs="Arial"/>
          <w:b/>
          <w:bCs/>
          <w:sz w:val="24"/>
          <w:szCs w:val="24"/>
          <w:lang w:eastAsia="en-GB"/>
        </w:rPr>
        <w:t xml:space="preserve">Location: </w:t>
      </w:r>
      <w:r w:rsidRPr="004B1503">
        <w:rPr>
          <w:rFonts w:ascii="Arial" w:hAnsi="Arial" w:cs="Arial"/>
          <w:b/>
          <w:bCs/>
          <w:sz w:val="24"/>
          <w:szCs w:val="24"/>
          <w:lang w:eastAsia="en-GB"/>
        </w:rPr>
        <w:tab/>
      </w:r>
      <w:r w:rsidR="00EF148E" w:rsidRPr="004B1503">
        <w:rPr>
          <w:rFonts w:ascii="Arial" w:hAnsi="Arial" w:cs="Arial"/>
          <w:sz w:val="24"/>
          <w:szCs w:val="24"/>
          <w:lang w:eastAsia="en-GB"/>
        </w:rPr>
        <w:t>Cromford Mills, Cromford</w:t>
      </w:r>
      <w:r w:rsidR="009C5C29" w:rsidRPr="004B1503">
        <w:rPr>
          <w:rFonts w:ascii="Arial" w:hAnsi="Arial" w:cs="Arial"/>
          <w:sz w:val="24"/>
          <w:szCs w:val="24"/>
          <w:lang w:eastAsia="en-GB"/>
        </w:rPr>
        <w:t xml:space="preserve"> Derbyshire</w:t>
      </w:r>
    </w:p>
    <w:p w14:paraId="3C34804C" w14:textId="17374944" w:rsidR="007E08D3" w:rsidRPr="004B1503" w:rsidRDefault="007E08D3" w:rsidP="00395D01">
      <w:pPr>
        <w:shd w:val="clear" w:color="auto" w:fill="FFFFFF"/>
        <w:ind w:left="2880" w:hanging="2880"/>
        <w:textAlignment w:val="baseline"/>
        <w:rPr>
          <w:rFonts w:ascii="Arial" w:hAnsi="Arial" w:cs="Arial"/>
          <w:sz w:val="24"/>
          <w:szCs w:val="24"/>
          <w:lang w:eastAsia="en-GB"/>
        </w:rPr>
      </w:pPr>
      <w:r w:rsidRPr="004B1503">
        <w:rPr>
          <w:rFonts w:ascii="Arial" w:hAnsi="Arial" w:cs="Arial"/>
          <w:b/>
          <w:bCs/>
          <w:sz w:val="24"/>
          <w:szCs w:val="24"/>
          <w:lang w:eastAsia="en-GB"/>
        </w:rPr>
        <w:t>Salary Range:</w:t>
      </w:r>
      <w:r w:rsidRPr="004B1503">
        <w:rPr>
          <w:rFonts w:ascii="Arial" w:hAnsi="Arial" w:cs="Arial"/>
          <w:sz w:val="24"/>
          <w:szCs w:val="24"/>
          <w:lang w:eastAsia="en-GB"/>
        </w:rPr>
        <w:t> </w:t>
      </w:r>
      <w:r w:rsidRPr="004B1503">
        <w:rPr>
          <w:rFonts w:ascii="Arial" w:hAnsi="Arial" w:cs="Arial"/>
          <w:sz w:val="24"/>
          <w:szCs w:val="24"/>
          <w:lang w:eastAsia="en-GB"/>
        </w:rPr>
        <w:tab/>
      </w:r>
      <w:r w:rsidR="00E46F12">
        <w:rPr>
          <w:rFonts w:ascii="Arial" w:hAnsi="Arial" w:cs="Arial"/>
          <w:sz w:val="24"/>
          <w:szCs w:val="24"/>
          <w:lang w:eastAsia="en-GB"/>
        </w:rPr>
        <w:t>28,000</w:t>
      </w:r>
      <w:r w:rsidR="00761644" w:rsidRPr="004B1503">
        <w:rPr>
          <w:rFonts w:ascii="Arial" w:hAnsi="Arial" w:cs="Arial"/>
          <w:sz w:val="24"/>
          <w:szCs w:val="24"/>
          <w:lang w:eastAsia="en-GB"/>
        </w:rPr>
        <w:t xml:space="preserve"> </w:t>
      </w:r>
      <w:r w:rsidR="00820C93">
        <w:rPr>
          <w:rFonts w:ascii="Arial" w:hAnsi="Arial" w:cs="Arial"/>
          <w:sz w:val="24"/>
          <w:szCs w:val="24"/>
          <w:lang w:eastAsia="en-GB"/>
        </w:rPr>
        <w:t>(37.5 hours per week – part time will be considered)</w:t>
      </w:r>
    </w:p>
    <w:p w14:paraId="66628859" w14:textId="2DB1F9B1" w:rsidR="00820C93" w:rsidRPr="004B1503" w:rsidRDefault="00820C93" w:rsidP="00820C93">
      <w:pPr>
        <w:ind w:left="2880" w:hanging="2880"/>
        <w:jc w:val="both"/>
        <w:outlineLvl w:val="0"/>
        <w:rPr>
          <w:rFonts w:ascii="Arial" w:hAnsi="Arial" w:cs="Arial"/>
          <w:kern w:val="36"/>
          <w:sz w:val="24"/>
          <w:szCs w:val="24"/>
        </w:rPr>
      </w:pPr>
      <w:r w:rsidRPr="00820C93">
        <w:rPr>
          <w:rFonts w:ascii="Arial" w:hAnsi="Arial" w:cs="Arial"/>
          <w:b/>
          <w:bCs/>
          <w:kern w:val="36"/>
          <w:sz w:val="24"/>
          <w:szCs w:val="24"/>
        </w:rPr>
        <w:t>Working patterns</w:t>
      </w:r>
      <w:r w:rsidRPr="004B1503">
        <w:rPr>
          <w:rFonts w:ascii="Arial" w:hAnsi="Arial" w:cs="Arial"/>
          <w:kern w:val="36"/>
          <w:sz w:val="24"/>
          <w:szCs w:val="24"/>
        </w:rPr>
        <w:t xml:space="preserve">: </w:t>
      </w:r>
      <w:r>
        <w:rPr>
          <w:rFonts w:ascii="Arial" w:hAnsi="Arial" w:cs="Arial"/>
          <w:kern w:val="36"/>
          <w:sz w:val="24"/>
          <w:szCs w:val="24"/>
        </w:rPr>
        <w:tab/>
        <w:t>Cr</w:t>
      </w:r>
      <w:r w:rsidRPr="004B1503">
        <w:rPr>
          <w:rFonts w:ascii="Arial" w:hAnsi="Arial" w:cs="Arial"/>
          <w:kern w:val="36"/>
          <w:sz w:val="24"/>
          <w:szCs w:val="24"/>
        </w:rPr>
        <w:t>omford Mills is open 7 days a week</w:t>
      </w:r>
      <w:r>
        <w:rPr>
          <w:rFonts w:ascii="Arial" w:hAnsi="Arial" w:cs="Arial"/>
          <w:kern w:val="36"/>
          <w:sz w:val="24"/>
          <w:szCs w:val="24"/>
        </w:rPr>
        <w:t xml:space="preserve"> throughout the year, requiring </w:t>
      </w:r>
      <w:r w:rsidRPr="004B1503">
        <w:rPr>
          <w:rFonts w:ascii="Arial" w:hAnsi="Arial" w:cs="Arial"/>
          <w:kern w:val="36"/>
          <w:sz w:val="24"/>
          <w:szCs w:val="24"/>
        </w:rPr>
        <w:t xml:space="preserve">flexible </w:t>
      </w:r>
      <w:r>
        <w:rPr>
          <w:rFonts w:ascii="Arial" w:hAnsi="Arial" w:cs="Arial"/>
          <w:kern w:val="36"/>
          <w:sz w:val="24"/>
          <w:szCs w:val="24"/>
        </w:rPr>
        <w:t xml:space="preserve">working patterns, </w:t>
      </w:r>
      <w:r w:rsidRPr="004B1503">
        <w:rPr>
          <w:rFonts w:ascii="Arial" w:hAnsi="Arial" w:cs="Arial"/>
          <w:kern w:val="36"/>
          <w:sz w:val="24"/>
          <w:szCs w:val="24"/>
        </w:rPr>
        <w:t>includ</w:t>
      </w:r>
      <w:r>
        <w:rPr>
          <w:rFonts w:ascii="Arial" w:hAnsi="Arial" w:cs="Arial"/>
          <w:kern w:val="36"/>
          <w:sz w:val="24"/>
          <w:szCs w:val="24"/>
        </w:rPr>
        <w:t>ing</w:t>
      </w:r>
      <w:r w:rsidRPr="004B1503">
        <w:rPr>
          <w:rFonts w:ascii="Arial" w:hAnsi="Arial" w:cs="Arial"/>
          <w:kern w:val="36"/>
          <w:sz w:val="24"/>
          <w:szCs w:val="24"/>
        </w:rPr>
        <w:t xml:space="preserve"> some weekends</w:t>
      </w:r>
      <w:r>
        <w:rPr>
          <w:rFonts w:ascii="Arial" w:hAnsi="Arial" w:cs="Arial"/>
          <w:kern w:val="36"/>
          <w:sz w:val="24"/>
          <w:szCs w:val="24"/>
        </w:rPr>
        <w:t>/</w:t>
      </w:r>
      <w:r w:rsidRPr="004B1503">
        <w:rPr>
          <w:rFonts w:ascii="Arial" w:hAnsi="Arial" w:cs="Arial"/>
          <w:kern w:val="36"/>
          <w:sz w:val="24"/>
          <w:szCs w:val="24"/>
        </w:rPr>
        <w:t xml:space="preserve">bank holidays.  </w:t>
      </w:r>
    </w:p>
    <w:p w14:paraId="7EAAB6AD" w14:textId="77777777" w:rsidR="00761EB9" w:rsidRPr="004B1503" w:rsidRDefault="00761EB9" w:rsidP="00150F7A">
      <w:pPr>
        <w:spacing w:line="273" w:lineRule="exact"/>
        <w:ind w:left="2880" w:hanging="2880"/>
        <w:jc w:val="both"/>
        <w:rPr>
          <w:rFonts w:ascii="Arial" w:hAnsi="Arial" w:cs="Arial"/>
          <w:b/>
          <w:bCs/>
          <w:sz w:val="24"/>
          <w:szCs w:val="24"/>
          <w:lang w:eastAsia="en-GB"/>
        </w:rPr>
      </w:pPr>
    </w:p>
    <w:p w14:paraId="678EE7FB" w14:textId="573F2EC8" w:rsidR="004B1503" w:rsidRDefault="004B1503" w:rsidP="007452BA">
      <w:pPr>
        <w:jc w:val="both"/>
        <w:outlineLvl w:val="0"/>
        <w:rPr>
          <w:rFonts w:ascii="Arial" w:hAnsi="Arial" w:cs="Arial"/>
          <w:b/>
          <w:bCs/>
          <w:kern w:val="36"/>
          <w:sz w:val="24"/>
          <w:szCs w:val="24"/>
        </w:rPr>
      </w:pPr>
      <w:r>
        <w:rPr>
          <w:rFonts w:ascii="Arial" w:hAnsi="Arial" w:cs="Arial"/>
          <w:b/>
          <w:bCs/>
          <w:kern w:val="36"/>
          <w:sz w:val="24"/>
          <w:szCs w:val="24"/>
        </w:rPr>
        <w:t>Responsible for:</w:t>
      </w:r>
    </w:p>
    <w:p w14:paraId="66F4A72F" w14:textId="118611CE" w:rsidR="004B1503" w:rsidRPr="00820C93" w:rsidRDefault="004B1503" w:rsidP="007452BA">
      <w:pPr>
        <w:jc w:val="both"/>
        <w:outlineLvl w:val="0"/>
        <w:rPr>
          <w:rFonts w:ascii="Arial" w:hAnsi="Arial" w:cs="Arial"/>
          <w:kern w:val="36"/>
          <w:sz w:val="24"/>
          <w:szCs w:val="24"/>
        </w:rPr>
      </w:pPr>
      <w:r w:rsidRPr="00820C93">
        <w:rPr>
          <w:rFonts w:ascii="Arial" w:hAnsi="Arial" w:cs="Arial"/>
          <w:kern w:val="36"/>
          <w:sz w:val="24"/>
          <w:szCs w:val="24"/>
        </w:rPr>
        <w:t xml:space="preserve">We are looking for a dynamic individual who will shape, support and implement a targeted marketing programme for the Arkwright Society at Cromford Mills.  Overall responsibilities will include ensuring consistent messaging across the site, online and print platforms.  The marketing </w:t>
      </w:r>
      <w:r w:rsidR="00ED58E3">
        <w:rPr>
          <w:rFonts w:ascii="Arial" w:hAnsi="Arial" w:cs="Arial"/>
          <w:kern w:val="36"/>
          <w:sz w:val="24"/>
          <w:szCs w:val="24"/>
        </w:rPr>
        <w:t>manager</w:t>
      </w:r>
      <w:r w:rsidRPr="00820C93">
        <w:rPr>
          <w:rFonts w:ascii="Arial" w:hAnsi="Arial" w:cs="Arial"/>
          <w:kern w:val="36"/>
          <w:sz w:val="24"/>
          <w:szCs w:val="24"/>
        </w:rPr>
        <w:t xml:space="preserve"> will support the development of a visitor-focused culture at Cromford Mills and play a pivotal role in the future success of Cromford Mills as a heritage destination. </w:t>
      </w:r>
    </w:p>
    <w:p w14:paraId="26ED2243" w14:textId="77777777" w:rsidR="004B1503" w:rsidRPr="00820C93" w:rsidRDefault="004B1503" w:rsidP="007452BA">
      <w:pPr>
        <w:jc w:val="both"/>
        <w:outlineLvl w:val="0"/>
        <w:rPr>
          <w:rFonts w:ascii="Arial" w:hAnsi="Arial" w:cs="Arial"/>
          <w:kern w:val="36"/>
          <w:sz w:val="24"/>
          <w:szCs w:val="24"/>
        </w:rPr>
      </w:pPr>
    </w:p>
    <w:p w14:paraId="460A0DF2" w14:textId="53BF4483" w:rsidR="007452BA" w:rsidRPr="004B1503" w:rsidRDefault="004B1503" w:rsidP="007452BA">
      <w:pPr>
        <w:jc w:val="both"/>
        <w:outlineLvl w:val="0"/>
        <w:rPr>
          <w:rFonts w:ascii="Arial" w:hAnsi="Arial" w:cs="Arial"/>
          <w:b/>
          <w:bCs/>
          <w:kern w:val="36"/>
          <w:sz w:val="24"/>
          <w:szCs w:val="24"/>
        </w:rPr>
      </w:pPr>
      <w:r>
        <w:rPr>
          <w:rFonts w:ascii="Arial" w:hAnsi="Arial" w:cs="Arial"/>
          <w:b/>
          <w:bCs/>
          <w:kern w:val="36"/>
          <w:sz w:val="24"/>
          <w:szCs w:val="24"/>
        </w:rPr>
        <w:lastRenderedPageBreak/>
        <w:t>Overall p</w:t>
      </w:r>
      <w:r w:rsidR="007452BA" w:rsidRPr="004B1503">
        <w:rPr>
          <w:rFonts w:ascii="Arial" w:hAnsi="Arial" w:cs="Arial"/>
          <w:b/>
          <w:bCs/>
          <w:kern w:val="36"/>
          <w:sz w:val="24"/>
          <w:szCs w:val="24"/>
        </w:rPr>
        <w:t>urpose of the role</w:t>
      </w:r>
      <w:r w:rsidR="00820C93">
        <w:rPr>
          <w:rFonts w:ascii="Arial" w:hAnsi="Arial" w:cs="Arial"/>
          <w:b/>
          <w:bCs/>
          <w:kern w:val="36"/>
          <w:sz w:val="24"/>
          <w:szCs w:val="24"/>
        </w:rPr>
        <w:t>:</w:t>
      </w:r>
      <w:r w:rsidR="007452BA" w:rsidRPr="004B1503">
        <w:rPr>
          <w:rFonts w:ascii="Arial" w:hAnsi="Arial" w:cs="Arial"/>
          <w:b/>
          <w:bCs/>
          <w:kern w:val="36"/>
          <w:sz w:val="24"/>
          <w:szCs w:val="24"/>
        </w:rPr>
        <w:t xml:space="preserve"> </w:t>
      </w:r>
    </w:p>
    <w:p w14:paraId="67E481A4" w14:textId="6D66B9E4" w:rsidR="005F76E1" w:rsidRPr="004B1503" w:rsidRDefault="00284E1D" w:rsidP="005F76E1">
      <w:pPr>
        <w:jc w:val="both"/>
        <w:outlineLvl w:val="0"/>
        <w:rPr>
          <w:rFonts w:ascii="Arial" w:hAnsi="Arial" w:cs="Arial"/>
          <w:kern w:val="36"/>
          <w:sz w:val="24"/>
          <w:szCs w:val="24"/>
        </w:rPr>
      </w:pPr>
      <w:r w:rsidRPr="004B1503">
        <w:rPr>
          <w:rFonts w:ascii="Arial" w:hAnsi="Arial" w:cs="Arial"/>
          <w:sz w:val="24"/>
          <w:szCs w:val="24"/>
          <w:lang w:eastAsia="en-GB"/>
        </w:rPr>
        <w:t xml:space="preserve">Reporting to </w:t>
      </w:r>
      <w:r w:rsidR="00761644" w:rsidRPr="004B1503">
        <w:rPr>
          <w:rFonts w:ascii="Arial" w:hAnsi="Arial" w:cs="Arial"/>
          <w:sz w:val="24"/>
          <w:szCs w:val="24"/>
          <w:lang w:eastAsia="en-GB"/>
        </w:rPr>
        <w:t xml:space="preserve">our </w:t>
      </w:r>
      <w:r w:rsidR="00820C93">
        <w:rPr>
          <w:rFonts w:ascii="Arial" w:hAnsi="Arial" w:cs="Arial"/>
          <w:sz w:val="24"/>
          <w:szCs w:val="24"/>
          <w:lang w:eastAsia="en-GB"/>
        </w:rPr>
        <w:t>H</w:t>
      </w:r>
      <w:r w:rsidR="00761644" w:rsidRPr="004B1503">
        <w:rPr>
          <w:rFonts w:ascii="Arial" w:hAnsi="Arial" w:cs="Arial"/>
          <w:sz w:val="24"/>
          <w:szCs w:val="24"/>
          <w:lang w:eastAsia="en-GB"/>
        </w:rPr>
        <w:t>ead of Engagement</w:t>
      </w:r>
      <w:r w:rsidR="00820C93">
        <w:rPr>
          <w:rFonts w:ascii="Arial" w:hAnsi="Arial" w:cs="Arial"/>
          <w:sz w:val="24"/>
          <w:szCs w:val="24"/>
          <w:lang w:eastAsia="en-GB"/>
        </w:rPr>
        <w:t xml:space="preserve">, the </w:t>
      </w:r>
      <w:r w:rsidR="00761644" w:rsidRPr="004B1503">
        <w:rPr>
          <w:rFonts w:ascii="Arial" w:hAnsi="Arial" w:cs="Arial"/>
          <w:sz w:val="24"/>
          <w:szCs w:val="24"/>
          <w:lang w:eastAsia="en-GB"/>
        </w:rPr>
        <w:t>marketing manager will</w:t>
      </w:r>
      <w:r w:rsidR="00820C93">
        <w:rPr>
          <w:rFonts w:ascii="Arial" w:hAnsi="Arial" w:cs="Arial"/>
          <w:sz w:val="24"/>
          <w:szCs w:val="24"/>
          <w:lang w:eastAsia="en-GB"/>
        </w:rPr>
        <w:t xml:space="preserve"> drive the promotion of the Arkwright Society through various marketing channels, fostering engagement with diverse audiences and supporting the organisation’s charitable messaging. </w:t>
      </w:r>
    </w:p>
    <w:p w14:paraId="7CEAE261" w14:textId="77777777" w:rsidR="007452BA" w:rsidRPr="004B1503" w:rsidRDefault="007452BA" w:rsidP="005F76E1">
      <w:pPr>
        <w:jc w:val="both"/>
        <w:outlineLvl w:val="0"/>
        <w:rPr>
          <w:rFonts w:ascii="Arial" w:hAnsi="Arial" w:cs="Arial"/>
          <w:kern w:val="36"/>
          <w:sz w:val="24"/>
          <w:szCs w:val="24"/>
        </w:rPr>
      </w:pPr>
    </w:p>
    <w:p w14:paraId="3ACCFA39" w14:textId="77777777" w:rsidR="007452BA" w:rsidRPr="004B1503" w:rsidRDefault="007452BA" w:rsidP="007452BA">
      <w:pPr>
        <w:jc w:val="both"/>
        <w:outlineLvl w:val="0"/>
        <w:rPr>
          <w:rFonts w:ascii="Arial" w:hAnsi="Arial" w:cs="Arial"/>
          <w:b/>
          <w:bCs/>
          <w:kern w:val="36"/>
          <w:sz w:val="24"/>
          <w:szCs w:val="24"/>
        </w:rPr>
      </w:pPr>
      <w:r w:rsidRPr="004B1503">
        <w:rPr>
          <w:rFonts w:ascii="Arial" w:hAnsi="Arial" w:cs="Arial"/>
          <w:b/>
          <w:bCs/>
          <w:kern w:val="36"/>
          <w:sz w:val="24"/>
          <w:szCs w:val="24"/>
        </w:rPr>
        <w:t>The post requires:</w:t>
      </w:r>
    </w:p>
    <w:p w14:paraId="27B3E10A" w14:textId="144FC89E" w:rsidR="007452BA" w:rsidRPr="004B1503" w:rsidRDefault="00436BEC" w:rsidP="00CA1165">
      <w:pPr>
        <w:pStyle w:val="ListParagraph"/>
        <w:numPr>
          <w:ilvl w:val="0"/>
          <w:numId w:val="25"/>
        </w:numPr>
        <w:ind w:hanging="720"/>
        <w:jc w:val="both"/>
        <w:outlineLvl w:val="0"/>
        <w:rPr>
          <w:kern w:val="36"/>
          <w:sz w:val="24"/>
          <w:szCs w:val="24"/>
        </w:rPr>
      </w:pPr>
      <w:r w:rsidRPr="004B1503">
        <w:rPr>
          <w:kern w:val="36"/>
          <w:sz w:val="24"/>
          <w:szCs w:val="24"/>
        </w:rPr>
        <w:t xml:space="preserve">An </w:t>
      </w:r>
      <w:r w:rsidR="009254FB" w:rsidRPr="004B1503">
        <w:rPr>
          <w:kern w:val="36"/>
          <w:sz w:val="24"/>
          <w:szCs w:val="24"/>
        </w:rPr>
        <w:t xml:space="preserve">understanding of evaluation and gathering feedback to improve future performance. </w:t>
      </w:r>
    </w:p>
    <w:p w14:paraId="40875BE5" w14:textId="0D621074" w:rsidR="00E273F3" w:rsidRPr="004B1503" w:rsidRDefault="00A5752A" w:rsidP="00CA1165">
      <w:pPr>
        <w:pStyle w:val="ListParagraph"/>
        <w:numPr>
          <w:ilvl w:val="0"/>
          <w:numId w:val="25"/>
        </w:numPr>
        <w:ind w:hanging="720"/>
        <w:jc w:val="both"/>
        <w:outlineLvl w:val="0"/>
        <w:rPr>
          <w:kern w:val="36"/>
          <w:sz w:val="24"/>
          <w:szCs w:val="24"/>
        </w:rPr>
      </w:pPr>
      <w:r w:rsidRPr="004B1503">
        <w:rPr>
          <w:kern w:val="36"/>
          <w:sz w:val="24"/>
          <w:szCs w:val="24"/>
        </w:rPr>
        <w:t xml:space="preserve">Marketing to different audiences from families to travel trade. </w:t>
      </w:r>
    </w:p>
    <w:p w14:paraId="23DD28A6" w14:textId="7C9CBFB2" w:rsidR="00E273F3" w:rsidRPr="004B1503" w:rsidRDefault="00820C93" w:rsidP="00CA1165">
      <w:pPr>
        <w:pStyle w:val="ListParagraph"/>
        <w:numPr>
          <w:ilvl w:val="0"/>
          <w:numId w:val="25"/>
        </w:numPr>
        <w:ind w:hanging="720"/>
        <w:jc w:val="both"/>
        <w:outlineLvl w:val="0"/>
        <w:rPr>
          <w:kern w:val="36"/>
          <w:sz w:val="24"/>
          <w:szCs w:val="24"/>
        </w:rPr>
      </w:pPr>
      <w:r>
        <w:rPr>
          <w:kern w:val="36"/>
          <w:sz w:val="24"/>
          <w:szCs w:val="24"/>
        </w:rPr>
        <w:t>C</w:t>
      </w:r>
      <w:r w:rsidR="00E273F3" w:rsidRPr="004B1503">
        <w:rPr>
          <w:kern w:val="36"/>
          <w:sz w:val="24"/>
          <w:szCs w:val="24"/>
        </w:rPr>
        <w:t>onsistency of messag</w:t>
      </w:r>
      <w:r>
        <w:rPr>
          <w:kern w:val="36"/>
          <w:sz w:val="24"/>
          <w:szCs w:val="24"/>
        </w:rPr>
        <w:t>ing</w:t>
      </w:r>
      <w:r w:rsidR="00E273F3" w:rsidRPr="004B1503">
        <w:rPr>
          <w:kern w:val="36"/>
          <w:sz w:val="24"/>
          <w:szCs w:val="24"/>
        </w:rPr>
        <w:t xml:space="preserve"> and branding through all marketing channels</w:t>
      </w:r>
      <w:r w:rsidR="00D4506F" w:rsidRPr="004B1503">
        <w:rPr>
          <w:kern w:val="36"/>
          <w:sz w:val="24"/>
          <w:szCs w:val="24"/>
        </w:rPr>
        <w:t xml:space="preserve"> expanding</w:t>
      </w:r>
      <w:r>
        <w:rPr>
          <w:kern w:val="36"/>
          <w:sz w:val="24"/>
          <w:szCs w:val="24"/>
        </w:rPr>
        <w:t xml:space="preserve"> </w:t>
      </w:r>
      <w:r w:rsidR="00D4506F" w:rsidRPr="004B1503">
        <w:rPr>
          <w:kern w:val="36"/>
          <w:sz w:val="24"/>
          <w:szCs w:val="24"/>
        </w:rPr>
        <w:t>ou</w:t>
      </w:r>
      <w:r>
        <w:rPr>
          <w:kern w:val="36"/>
          <w:sz w:val="24"/>
          <w:szCs w:val="24"/>
        </w:rPr>
        <w:t>r</w:t>
      </w:r>
      <w:r w:rsidR="00D4506F" w:rsidRPr="004B1503">
        <w:rPr>
          <w:kern w:val="36"/>
          <w:sz w:val="24"/>
          <w:szCs w:val="24"/>
        </w:rPr>
        <w:t xml:space="preserve"> understanding of segmentation and tone of voice to reach different audiences. </w:t>
      </w:r>
    </w:p>
    <w:p w14:paraId="6252E640" w14:textId="77777777" w:rsidR="00E273F3" w:rsidRPr="004B1503" w:rsidRDefault="00E273F3" w:rsidP="00CA1165">
      <w:pPr>
        <w:pStyle w:val="ListParagraph"/>
        <w:numPr>
          <w:ilvl w:val="0"/>
          <w:numId w:val="25"/>
        </w:numPr>
        <w:ind w:hanging="720"/>
        <w:jc w:val="both"/>
        <w:outlineLvl w:val="0"/>
        <w:rPr>
          <w:kern w:val="36"/>
          <w:sz w:val="24"/>
          <w:szCs w:val="24"/>
        </w:rPr>
      </w:pPr>
      <w:r w:rsidRPr="004B1503">
        <w:rPr>
          <w:kern w:val="36"/>
          <w:sz w:val="24"/>
          <w:szCs w:val="24"/>
        </w:rPr>
        <w:t>Excellent communication skills with an open interpersonal style.</w:t>
      </w:r>
    </w:p>
    <w:p w14:paraId="21580E74" w14:textId="77777777" w:rsidR="00E273F3" w:rsidRPr="004B1503" w:rsidRDefault="00E273F3" w:rsidP="00CA1165">
      <w:pPr>
        <w:pStyle w:val="ListParagraph"/>
        <w:numPr>
          <w:ilvl w:val="0"/>
          <w:numId w:val="25"/>
        </w:numPr>
        <w:ind w:hanging="720"/>
        <w:jc w:val="both"/>
        <w:outlineLvl w:val="0"/>
        <w:rPr>
          <w:kern w:val="36"/>
          <w:sz w:val="24"/>
          <w:szCs w:val="24"/>
        </w:rPr>
      </w:pPr>
      <w:r w:rsidRPr="004B1503">
        <w:rPr>
          <w:kern w:val="36"/>
          <w:sz w:val="24"/>
          <w:szCs w:val="24"/>
        </w:rPr>
        <w:t>Good understanding and experience of utilising websites and social media platforms to deliver key marketing messages.</w:t>
      </w:r>
    </w:p>
    <w:p w14:paraId="77CB2B5D" w14:textId="3E9EA147" w:rsidR="005C54B1" w:rsidRPr="004B1503" w:rsidRDefault="00820C93" w:rsidP="00CA1165">
      <w:pPr>
        <w:pStyle w:val="ListParagraph"/>
        <w:numPr>
          <w:ilvl w:val="0"/>
          <w:numId w:val="25"/>
        </w:numPr>
        <w:ind w:hanging="720"/>
        <w:jc w:val="both"/>
        <w:outlineLvl w:val="0"/>
        <w:rPr>
          <w:kern w:val="36"/>
          <w:sz w:val="24"/>
          <w:szCs w:val="24"/>
        </w:rPr>
      </w:pPr>
      <w:r>
        <w:rPr>
          <w:kern w:val="36"/>
          <w:sz w:val="24"/>
          <w:szCs w:val="24"/>
        </w:rPr>
        <w:t>Creativity and a</w:t>
      </w:r>
      <w:r w:rsidR="005C54B1" w:rsidRPr="004B1503">
        <w:rPr>
          <w:kern w:val="36"/>
          <w:sz w:val="24"/>
          <w:szCs w:val="24"/>
        </w:rPr>
        <w:t xml:space="preserve"> good eye for design and print</w:t>
      </w:r>
    </w:p>
    <w:p w14:paraId="4A2F2C84" w14:textId="47EA726B" w:rsidR="00E273F3" w:rsidRPr="004B1503" w:rsidRDefault="00E273F3" w:rsidP="00CA1165">
      <w:pPr>
        <w:pStyle w:val="ListParagraph"/>
        <w:numPr>
          <w:ilvl w:val="0"/>
          <w:numId w:val="25"/>
        </w:numPr>
        <w:ind w:hanging="720"/>
        <w:jc w:val="both"/>
        <w:outlineLvl w:val="0"/>
        <w:rPr>
          <w:kern w:val="36"/>
          <w:sz w:val="24"/>
          <w:szCs w:val="24"/>
        </w:rPr>
      </w:pPr>
      <w:r w:rsidRPr="004B1503">
        <w:rPr>
          <w:kern w:val="36"/>
          <w:sz w:val="24"/>
          <w:szCs w:val="24"/>
        </w:rPr>
        <w:t>The ability to analyse and interpret relevant data</w:t>
      </w:r>
      <w:r w:rsidR="005C54B1" w:rsidRPr="004B1503">
        <w:rPr>
          <w:kern w:val="36"/>
          <w:sz w:val="24"/>
          <w:szCs w:val="24"/>
        </w:rPr>
        <w:t xml:space="preserve"> and analytics</w:t>
      </w:r>
    </w:p>
    <w:p w14:paraId="0DAD951F" w14:textId="77777777" w:rsidR="00E273F3" w:rsidRPr="004B1503" w:rsidRDefault="00E273F3" w:rsidP="00CA1165">
      <w:pPr>
        <w:pStyle w:val="ListParagraph"/>
        <w:numPr>
          <w:ilvl w:val="0"/>
          <w:numId w:val="25"/>
        </w:numPr>
        <w:ind w:hanging="720"/>
        <w:jc w:val="both"/>
        <w:outlineLvl w:val="0"/>
        <w:rPr>
          <w:kern w:val="36"/>
          <w:sz w:val="24"/>
          <w:szCs w:val="24"/>
        </w:rPr>
      </w:pPr>
      <w:r w:rsidRPr="004B1503">
        <w:rPr>
          <w:kern w:val="36"/>
          <w:sz w:val="24"/>
          <w:szCs w:val="24"/>
        </w:rPr>
        <w:t>A calm and logical approach able to cope with varying pressures at busy times.</w:t>
      </w:r>
    </w:p>
    <w:p w14:paraId="13EDAC88" w14:textId="77777777" w:rsidR="00E273F3" w:rsidRPr="004B1503" w:rsidRDefault="00E273F3" w:rsidP="00E273F3">
      <w:pPr>
        <w:ind w:left="360"/>
        <w:jc w:val="both"/>
        <w:rPr>
          <w:rFonts w:ascii="Arial" w:hAnsi="Arial" w:cs="Arial"/>
          <w:sz w:val="24"/>
          <w:szCs w:val="24"/>
        </w:rPr>
      </w:pPr>
    </w:p>
    <w:p w14:paraId="70CC7819" w14:textId="77777777" w:rsidR="00436BEC" w:rsidRPr="004B1503" w:rsidRDefault="00436BEC" w:rsidP="00436BEC">
      <w:pPr>
        <w:jc w:val="both"/>
        <w:outlineLvl w:val="0"/>
        <w:rPr>
          <w:rFonts w:ascii="Arial" w:hAnsi="Arial" w:cs="Arial"/>
          <w:kern w:val="36"/>
          <w:sz w:val="24"/>
          <w:szCs w:val="24"/>
        </w:rPr>
      </w:pPr>
    </w:p>
    <w:p w14:paraId="78562C86" w14:textId="680F2D21" w:rsidR="00436BEC" w:rsidRPr="004B1503" w:rsidRDefault="004B1503" w:rsidP="00436BEC">
      <w:pPr>
        <w:jc w:val="both"/>
        <w:outlineLvl w:val="0"/>
        <w:rPr>
          <w:rFonts w:ascii="Arial" w:hAnsi="Arial" w:cs="Arial"/>
          <w:b/>
          <w:bCs/>
          <w:kern w:val="36"/>
          <w:sz w:val="24"/>
          <w:szCs w:val="24"/>
        </w:rPr>
      </w:pPr>
      <w:r>
        <w:rPr>
          <w:rFonts w:ascii="Arial" w:hAnsi="Arial" w:cs="Arial"/>
          <w:b/>
          <w:bCs/>
          <w:kern w:val="36"/>
          <w:sz w:val="24"/>
          <w:szCs w:val="24"/>
        </w:rPr>
        <w:t>Main d</w:t>
      </w:r>
      <w:r w:rsidR="00436BEC" w:rsidRPr="004B1503">
        <w:rPr>
          <w:rFonts w:ascii="Arial" w:hAnsi="Arial" w:cs="Arial"/>
          <w:b/>
          <w:bCs/>
          <w:kern w:val="36"/>
          <w:sz w:val="24"/>
          <w:szCs w:val="24"/>
        </w:rPr>
        <w:t>uties</w:t>
      </w:r>
      <w:r>
        <w:rPr>
          <w:rFonts w:ascii="Arial" w:hAnsi="Arial" w:cs="Arial"/>
          <w:b/>
          <w:bCs/>
          <w:kern w:val="36"/>
          <w:sz w:val="24"/>
          <w:szCs w:val="24"/>
        </w:rPr>
        <w:t xml:space="preserve"> and responsibilities</w:t>
      </w:r>
      <w:r w:rsidR="002C2962" w:rsidRPr="004B1503">
        <w:rPr>
          <w:rFonts w:ascii="Arial" w:hAnsi="Arial" w:cs="Arial"/>
          <w:b/>
          <w:bCs/>
          <w:kern w:val="36"/>
          <w:sz w:val="24"/>
          <w:szCs w:val="24"/>
        </w:rPr>
        <w:t>:</w:t>
      </w:r>
    </w:p>
    <w:p w14:paraId="2C7B6CB9" w14:textId="751ACF74" w:rsidR="005F76E1" w:rsidRPr="004B1503" w:rsidRDefault="005F76E1" w:rsidP="00D31DF1">
      <w:pPr>
        <w:jc w:val="both"/>
        <w:outlineLvl w:val="0"/>
        <w:rPr>
          <w:rFonts w:ascii="Arial" w:hAnsi="Arial" w:cs="Arial"/>
          <w:kern w:val="36"/>
          <w:sz w:val="24"/>
          <w:szCs w:val="24"/>
        </w:rPr>
      </w:pPr>
    </w:p>
    <w:p w14:paraId="7E8E62E5" w14:textId="0457DE24" w:rsidR="00820C93" w:rsidRDefault="00820C93" w:rsidP="00CA1165">
      <w:pPr>
        <w:pStyle w:val="ListParagraph"/>
        <w:numPr>
          <w:ilvl w:val="0"/>
          <w:numId w:val="29"/>
        </w:numPr>
        <w:ind w:hanging="720"/>
        <w:jc w:val="both"/>
        <w:outlineLvl w:val="0"/>
        <w:rPr>
          <w:kern w:val="36"/>
          <w:sz w:val="24"/>
          <w:szCs w:val="24"/>
        </w:rPr>
      </w:pPr>
      <w:r>
        <w:rPr>
          <w:kern w:val="36"/>
          <w:sz w:val="24"/>
          <w:szCs w:val="24"/>
        </w:rPr>
        <w:t>Working with the Head of Engagement to develop, review and implement comprehensive marketing strategies aimed at promoting the Arkwright Society and the events / activities at Cromford Mills.</w:t>
      </w:r>
    </w:p>
    <w:p w14:paraId="64205510" w14:textId="77777777" w:rsidR="0085623C" w:rsidRDefault="0085623C" w:rsidP="00CA1165">
      <w:pPr>
        <w:pStyle w:val="ListParagraph"/>
        <w:ind w:hanging="720"/>
        <w:jc w:val="both"/>
        <w:outlineLvl w:val="0"/>
        <w:rPr>
          <w:kern w:val="36"/>
          <w:sz w:val="24"/>
          <w:szCs w:val="24"/>
        </w:rPr>
      </w:pPr>
    </w:p>
    <w:p w14:paraId="0A8CBABC" w14:textId="64232670" w:rsidR="00820C93" w:rsidRDefault="00CA1165" w:rsidP="00CA1165">
      <w:pPr>
        <w:pStyle w:val="ListParagraph"/>
        <w:numPr>
          <w:ilvl w:val="0"/>
          <w:numId w:val="29"/>
        </w:numPr>
        <w:ind w:hanging="720"/>
        <w:jc w:val="both"/>
        <w:outlineLvl w:val="0"/>
        <w:rPr>
          <w:kern w:val="36"/>
          <w:sz w:val="24"/>
          <w:szCs w:val="24"/>
        </w:rPr>
      </w:pPr>
      <w:r>
        <w:rPr>
          <w:kern w:val="36"/>
          <w:sz w:val="24"/>
          <w:szCs w:val="24"/>
        </w:rPr>
        <w:t>K</w:t>
      </w:r>
      <w:r w:rsidR="0085623C">
        <w:rPr>
          <w:kern w:val="36"/>
          <w:sz w:val="24"/>
          <w:szCs w:val="24"/>
        </w:rPr>
        <w:t xml:space="preserve">eep the Cromford Mills website and ticketing system up to date, promoting events and sharing key stories to engage visitors effectively.  This includes exploring new ticketing options, overseeing box office administration and ensuring smooth ticketing processes. </w:t>
      </w:r>
    </w:p>
    <w:p w14:paraId="70EFD80F" w14:textId="77777777" w:rsidR="0085623C" w:rsidRPr="0085623C" w:rsidRDefault="0085623C" w:rsidP="00CA1165">
      <w:pPr>
        <w:pStyle w:val="ListParagraph"/>
        <w:ind w:hanging="720"/>
        <w:rPr>
          <w:kern w:val="36"/>
          <w:sz w:val="24"/>
          <w:szCs w:val="24"/>
        </w:rPr>
      </w:pPr>
    </w:p>
    <w:p w14:paraId="041123FF" w14:textId="38805B00" w:rsidR="0085623C" w:rsidRDefault="00CA1165" w:rsidP="00CA1165">
      <w:pPr>
        <w:pStyle w:val="ListParagraph"/>
        <w:numPr>
          <w:ilvl w:val="0"/>
          <w:numId w:val="29"/>
        </w:numPr>
        <w:ind w:hanging="720"/>
        <w:jc w:val="both"/>
        <w:outlineLvl w:val="0"/>
        <w:rPr>
          <w:kern w:val="36"/>
          <w:sz w:val="24"/>
          <w:szCs w:val="24"/>
        </w:rPr>
      </w:pPr>
      <w:r>
        <w:rPr>
          <w:kern w:val="36"/>
          <w:sz w:val="24"/>
          <w:szCs w:val="24"/>
        </w:rPr>
        <w:t>M</w:t>
      </w:r>
      <w:r w:rsidR="0085623C">
        <w:rPr>
          <w:kern w:val="36"/>
          <w:sz w:val="24"/>
          <w:szCs w:val="24"/>
        </w:rPr>
        <w:t>aintain a vibrant and relevant presence on social media platforms to promote the busy events programme, heritage stories and fundraising initiatives.</w:t>
      </w:r>
    </w:p>
    <w:p w14:paraId="096EAE1C" w14:textId="77777777" w:rsidR="0085623C" w:rsidRPr="0085623C" w:rsidRDefault="0085623C" w:rsidP="00CA1165">
      <w:pPr>
        <w:pStyle w:val="ListParagraph"/>
        <w:ind w:hanging="720"/>
        <w:rPr>
          <w:kern w:val="36"/>
          <w:sz w:val="24"/>
          <w:szCs w:val="24"/>
        </w:rPr>
      </w:pPr>
    </w:p>
    <w:p w14:paraId="573B9A14" w14:textId="408763C6" w:rsidR="0085623C" w:rsidRDefault="0085623C" w:rsidP="00CA1165">
      <w:pPr>
        <w:pStyle w:val="ListParagraph"/>
        <w:numPr>
          <w:ilvl w:val="0"/>
          <w:numId w:val="29"/>
        </w:numPr>
        <w:ind w:hanging="720"/>
        <w:jc w:val="both"/>
        <w:outlineLvl w:val="0"/>
        <w:rPr>
          <w:kern w:val="36"/>
          <w:sz w:val="24"/>
          <w:szCs w:val="24"/>
        </w:rPr>
      </w:pPr>
      <w:r>
        <w:rPr>
          <w:kern w:val="36"/>
          <w:sz w:val="24"/>
          <w:szCs w:val="24"/>
        </w:rPr>
        <w:t>Record and analyse data across social media, website, and ticketing platforms to evaluate the effectiveness of marketing efforts.  Where relevant, to support evaluation of grant funded initiatives which include visitor feedback and analysis.</w:t>
      </w:r>
    </w:p>
    <w:p w14:paraId="4A5DA524" w14:textId="77777777" w:rsidR="0085623C" w:rsidRPr="0085623C" w:rsidRDefault="0085623C" w:rsidP="00CA1165">
      <w:pPr>
        <w:pStyle w:val="ListParagraph"/>
        <w:ind w:hanging="720"/>
        <w:rPr>
          <w:kern w:val="36"/>
          <w:sz w:val="24"/>
          <w:szCs w:val="24"/>
        </w:rPr>
      </w:pPr>
    </w:p>
    <w:p w14:paraId="76AD4264" w14:textId="1C0359FF" w:rsidR="0085623C" w:rsidRDefault="0085623C" w:rsidP="00CA1165">
      <w:pPr>
        <w:pStyle w:val="ListParagraph"/>
        <w:numPr>
          <w:ilvl w:val="0"/>
          <w:numId w:val="29"/>
        </w:numPr>
        <w:ind w:hanging="720"/>
        <w:jc w:val="both"/>
        <w:outlineLvl w:val="0"/>
        <w:rPr>
          <w:kern w:val="36"/>
          <w:sz w:val="24"/>
          <w:szCs w:val="24"/>
        </w:rPr>
      </w:pPr>
      <w:r>
        <w:rPr>
          <w:kern w:val="36"/>
          <w:sz w:val="24"/>
          <w:szCs w:val="24"/>
        </w:rPr>
        <w:t>Plan and schedule facebook and google ads to maximise reach and engagement.</w:t>
      </w:r>
    </w:p>
    <w:p w14:paraId="1A7BFCA6" w14:textId="77777777" w:rsidR="0085623C" w:rsidRPr="0085623C" w:rsidRDefault="0085623C" w:rsidP="00CA1165">
      <w:pPr>
        <w:pStyle w:val="ListParagraph"/>
        <w:ind w:hanging="720"/>
        <w:rPr>
          <w:kern w:val="36"/>
          <w:sz w:val="24"/>
          <w:szCs w:val="24"/>
        </w:rPr>
      </w:pPr>
    </w:p>
    <w:p w14:paraId="24B896B0" w14:textId="696CE002" w:rsidR="0085623C" w:rsidRDefault="0085623C" w:rsidP="00CA1165">
      <w:pPr>
        <w:pStyle w:val="ListParagraph"/>
        <w:numPr>
          <w:ilvl w:val="0"/>
          <w:numId w:val="29"/>
        </w:numPr>
        <w:ind w:hanging="720"/>
        <w:jc w:val="both"/>
        <w:outlineLvl w:val="0"/>
        <w:rPr>
          <w:kern w:val="36"/>
          <w:sz w:val="24"/>
          <w:szCs w:val="24"/>
        </w:rPr>
      </w:pPr>
      <w:r>
        <w:rPr>
          <w:kern w:val="36"/>
          <w:sz w:val="24"/>
          <w:szCs w:val="24"/>
        </w:rPr>
        <w:t>To keep onsite promotions up to date, including digital screens, posters and explore other initiatives, to enhance visitor experience and awareness.</w:t>
      </w:r>
    </w:p>
    <w:p w14:paraId="16EAFAF1" w14:textId="77777777" w:rsidR="0085623C" w:rsidRDefault="0085623C" w:rsidP="00CA1165">
      <w:pPr>
        <w:pStyle w:val="ListParagraph"/>
        <w:numPr>
          <w:ilvl w:val="0"/>
          <w:numId w:val="29"/>
        </w:numPr>
        <w:ind w:hanging="720"/>
        <w:jc w:val="both"/>
        <w:outlineLvl w:val="0"/>
        <w:rPr>
          <w:kern w:val="36"/>
          <w:sz w:val="24"/>
          <w:szCs w:val="24"/>
        </w:rPr>
      </w:pPr>
      <w:r>
        <w:rPr>
          <w:kern w:val="36"/>
          <w:sz w:val="24"/>
          <w:szCs w:val="24"/>
        </w:rPr>
        <w:lastRenderedPageBreak/>
        <w:t>Manage the design and print of traditional print media, including visitor leaflets, events listings, and oversight of distribution vendors.</w:t>
      </w:r>
    </w:p>
    <w:p w14:paraId="7816452B" w14:textId="77777777" w:rsidR="0085623C" w:rsidRDefault="0085623C" w:rsidP="00CA1165">
      <w:pPr>
        <w:pStyle w:val="ListParagraph"/>
        <w:ind w:hanging="720"/>
        <w:jc w:val="both"/>
        <w:outlineLvl w:val="0"/>
        <w:rPr>
          <w:kern w:val="36"/>
          <w:sz w:val="24"/>
          <w:szCs w:val="24"/>
        </w:rPr>
      </w:pPr>
    </w:p>
    <w:p w14:paraId="26143948" w14:textId="55EC9834" w:rsidR="0085623C" w:rsidRDefault="0085623C" w:rsidP="00CA1165">
      <w:pPr>
        <w:pStyle w:val="ListParagraph"/>
        <w:numPr>
          <w:ilvl w:val="0"/>
          <w:numId w:val="29"/>
        </w:numPr>
        <w:ind w:hanging="720"/>
        <w:jc w:val="both"/>
        <w:outlineLvl w:val="0"/>
        <w:rPr>
          <w:kern w:val="36"/>
          <w:sz w:val="24"/>
          <w:szCs w:val="24"/>
        </w:rPr>
      </w:pPr>
      <w:r>
        <w:rPr>
          <w:kern w:val="36"/>
          <w:sz w:val="24"/>
          <w:szCs w:val="24"/>
        </w:rPr>
        <w:t>Support and lead on relationships with key partners including Visit Peak District</w:t>
      </w:r>
      <w:r w:rsidR="00CA1165">
        <w:rPr>
          <w:kern w:val="36"/>
          <w:sz w:val="24"/>
          <w:szCs w:val="24"/>
        </w:rPr>
        <w:t xml:space="preserve">, helping to </w:t>
      </w:r>
      <w:r>
        <w:rPr>
          <w:kern w:val="36"/>
          <w:sz w:val="24"/>
          <w:szCs w:val="24"/>
        </w:rPr>
        <w:t xml:space="preserve">develop external marketing initiatives and </w:t>
      </w:r>
      <w:r w:rsidR="00CA1165">
        <w:rPr>
          <w:kern w:val="36"/>
          <w:sz w:val="24"/>
          <w:szCs w:val="24"/>
        </w:rPr>
        <w:t xml:space="preserve">key stakeholder </w:t>
      </w:r>
      <w:r>
        <w:rPr>
          <w:kern w:val="36"/>
          <w:sz w:val="24"/>
          <w:szCs w:val="24"/>
        </w:rPr>
        <w:t xml:space="preserve">relationships. </w:t>
      </w:r>
    </w:p>
    <w:p w14:paraId="49773D9D" w14:textId="77777777" w:rsidR="0085623C" w:rsidRPr="0085623C" w:rsidRDefault="0085623C" w:rsidP="00CA1165">
      <w:pPr>
        <w:pStyle w:val="ListParagraph"/>
        <w:ind w:hanging="720"/>
        <w:rPr>
          <w:kern w:val="36"/>
          <w:sz w:val="24"/>
          <w:szCs w:val="24"/>
        </w:rPr>
      </w:pPr>
    </w:p>
    <w:p w14:paraId="5D43C30A" w14:textId="04165CA0" w:rsidR="00C1068F" w:rsidRPr="0085623C" w:rsidRDefault="00CA1165" w:rsidP="00CA1165">
      <w:pPr>
        <w:pStyle w:val="ListParagraph"/>
        <w:numPr>
          <w:ilvl w:val="0"/>
          <w:numId w:val="29"/>
        </w:numPr>
        <w:ind w:hanging="720"/>
        <w:jc w:val="both"/>
        <w:outlineLvl w:val="0"/>
        <w:rPr>
          <w:b/>
          <w:bCs/>
          <w:sz w:val="24"/>
          <w:szCs w:val="24"/>
          <w:lang w:eastAsia="en-GB"/>
        </w:rPr>
      </w:pPr>
      <w:r>
        <w:rPr>
          <w:kern w:val="36"/>
          <w:sz w:val="24"/>
          <w:szCs w:val="24"/>
        </w:rPr>
        <w:t xml:space="preserve">With the support of the Head of Engagement and CEO, to maintain an </w:t>
      </w:r>
      <w:r w:rsidR="0085623C">
        <w:rPr>
          <w:kern w:val="36"/>
          <w:sz w:val="24"/>
          <w:szCs w:val="24"/>
        </w:rPr>
        <w:t>overview of public relation activities, writing and distributing press releases</w:t>
      </w:r>
      <w:r>
        <w:rPr>
          <w:kern w:val="36"/>
          <w:sz w:val="24"/>
          <w:szCs w:val="24"/>
        </w:rPr>
        <w:t>.</w:t>
      </w:r>
    </w:p>
    <w:p w14:paraId="3C2C7D4D" w14:textId="77777777" w:rsidR="0085623C" w:rsidRPr="0085623C" w:rsidRDefault="0085623C" w:rsidP="0085623C">
      <w:pPr>
        <w:pStyle w:val="ListParagraph"/>
        <w:rPr>
          <w:b/>
          <w:bCs/>
          <w:sz w:val="24"/>
          <w:szCs w:val="24"/>
          <w:lang w:eastAsia="en-GB"/>
        </w:rPr>
      </w:pPr>
    </w:p>
    <w:p w14:paraId="5AC46A3D" w14:textId="77777777" w:rsidR="0085623C" w:rsidRPr="0085623C" w:rsidRDefault="0085623C" w:rsidP="0085623C">
      <w:pPr>
        <w:jc w:val="both"/>
        <w:outlineLvl w:val="0"/>
        <w:rPr>
          <w:b/>
          <w:bCs/>
          <w:sz w:val="24"/>
          <w:szCs w:val="24"/>
          <w:lang w:eastAsia="en-GB"/>
        </w:rPr>
      </w:pPr>
    </w:p>
    <w:p w14:paraId="15C5272F" w14:textId="77777777" w:rsidR="004B1503" w:rsidRPr="004B1503" w:rsidRDefault="004B1503" w:rsidP="004B1503">
      <w:pPr>
        <w:jc w:val="both"/>
        <w:rPr>
          <w:rFonts w:ascii="Arial" w:hAnsi="Arial" w:cs="Arial"/>
          <w:sz w:val="24"/>
          <w:szCs w:val="24"/>
        </w:rPr>
      </w:pPr>
      <w:r w:rsidRPr="004B1503">
        <w:rPr>
          <w:rFonts w:ascii="Arial" w:hAnsi="Arial" w:cs="Arial"/>
          <w:sz w:val="24"/>
          <w:szCs w:val="24"/>
        </w:rPr>
        <w:t>This is an outline description of the duties and responsibilities involved in the job. It is not exhaustive and may be revised from time to time.</w:t>
      </w:r>
    </w:p>
    <w:p w14:paraId="3453CC59" w14:textId="77777777" w:rsidR="005747EC" w:rsidRPr="004B1503" w:rsidRDefault="005747EC" w:rsidP="00150F7A">
      <w:pPr>
        <w:shd w:val="clear" w:color="auto" w:fill="FFFFFF"/>
        <w:jc w:val="center"/>
        <w:textAlignment w:val="baseline"/>
        <w:rPr>
          <w:rFonts w:ascii="Arial" w:hAnsi="Arial" w:cs="Arial"/>
          <w:b/>
          <w:bCs/>
          <w:sz w:val="24"/>
          <w:szCs w:val="24"/>
          <w:lang w:eastAsia="en-GB"/>
        </w:rPr>
      </w:pPr>
    </w:p>
    <w:p w14:paraId="24D8E561" w14:textId="1A21642B" w:rsidR="00150F7A" w:rsidRPr="004B1503" w:rsidRDefault="00150F7A" w:rsidP="00150F7A">
      <w:pPr>
        <w:shd w:val="clear" w:color="auto" w:fill="FFFFFF"/>
        <w:jc w:val="center"/>
        <w:textAlignment w:val="baseline"/>
        <w:rPr>
          <w:rFonts w:ascii="Arial" w:hAnsi="Arial" w:cs="Arial"/>
          <w:b/>
          <w:bCs/>
          <w:sz w:val="24"/>
          <w:szCs w:val="24"/>
          <w:lang w:eastAsia="en-GB"/>
        </w:rPr>
      </w:pPr>
      <w:r w:rsidRPr="004B1503">
        <w:rPr>
          <w:rFonts w:ascii="Arial" w:hAnsi="Arial" w:cs="Arial"/>
          <w:b/>
          <w:bCs/>
          <w:sz w:val="24"/>
          <w:szCs w:val="24"/>
          <w:lang w:eastAsia="en-GB"/>
        </w:rPr>
        <w:t>PERSON SPECIFICATION </w:t>
      </w:r>
    </w:p>
    <w:p w14:paraId="6B2941F1" w14:textId="0E817C82" w:rsidR="00150F7A" w:rsidRPr="00CA1165" w:rsidRDefault="004B1503" w:rsidP="00150F7A">
      <w:pPr>
        <w:jc w:val="center"/>
        <w:textAlignment w:val="baseline"/>
        <w:rPr>
          <w:rFonts w:ascii="Arial" w:hAnsi="Arial" w:cs="Arial"/>
          <w:b/>
          <w:bCs/>
          <w:sz w:val="24"/>
          <w:szCs w:val="24"/>
          <w:lang w:eastAsia="en-GB"/>
        </w:rPr>
      </w:pPr>
      <w:r w:rsidRPr="00CA1165">
        <w:rPr>
          <w:rFonts w:ascii="Arial" w:hAnsi="Arial" w:cs="Arial"/>
          <w:b/>
          <w:bCs/>
          <w:sz w:val="24"/>
          <w:szCs w:val="24"/>
          <w:lang w:eastAsia="en-GB"/>
        </w:rPr>
        <w:t xml:space="preserve">Marketing </w:t>
      </w:r>
      <w:r w:rsidR="00ED58E3">
        <w:rPr>
          <w:rFonts w:ascii="Arial" w:hAnsi="Arial" w:cs="Arial"/>
          <w:b/>
          <w:bCs/>
          <w:sz w:val="24"/>
          <w:szCs w:val="24"/>
          <w:lang w:eastAsia="en-GB"/>
        </w:rPr>
        <w:t>Manager</w:t>
      </w:r>
      <w:r w:rsidRPr="00CA1165">
        <w:rPr>
          <w:rFonts w:ascii="Arial" w:hAnsi="Arial" w:cs="Arial"/>
          <w:b/>
          <w:bCs/>
          <w:sz w:val="24"/>
          <w:szCs w:val="24"/>
          <w:lang w:eastAsia="en-GB"/>
        </w:rPr>
        <w:t xml:space="preserve"> </w:t>
      </w:r>
    </w:p>
    <w:p w14:paraId="1E3ED834" w14:textId="77777777" w:rsidR="004B1503" w:rsidRPr="004B1503" w:rsidRDefault="004B1503" w:rsidP="00150F7A">
      <w:pPr>
        <w:jc w:val="center"/>
        <w:textAlignment w:val="baseline"/>
        <w:rPr>
          <w:rFonts w:ascii="Arial" w:hAnsi="Arial" w:cs="Arial"/>
          <w:sz w:val="24"/>
          <w:szCs w:val="24"/>
          <w:lang w:eastAsia="en-GB"/>
        </w:rPr>
      </w:pPr>
    </w:p>
    <w:tbl>
      <w:tblPr>
        <w:tblW w:w="919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97"/>
        <w:gridCol w:w="4394"/>
      </w:tblGrid>
      <w:tr w:rsidR="00150F7A" w:rsidRPr="004B1503" w14:paraId="0CB4452E" w14:textId="77777777" w:rsidTr="00572AAB">
        <w:trPr>
          <w:trHeight w:val="555"/>
        </w:trPr>
        <w:tc>
          <w:tcPr>
            <w:tcW w:w="4797" w:type="dxa"/>
            <w:tcBorders>
              <w:top w:val="double" w:sz="6" w:space="0" w:color="000000"/>
              <w:left w:val="double" w:sz="6" w:space="0" w:color="000000"/>
              <w:bottom w:val="single" w:sz="6" w:space="0" w:color="auto"/>
              <w:right w:val="single" w:sz="6" w:space="0" w:color="auto"/>
            </w:tcBorders>
            <w:shd w:val="clear" w:color="auto" w:fill="FFFFFF"/>
            <w:hideMark/>
          </w:tcPr>
          <w:p w14:paraId="1B635A7D" w14:textId="7F06A034" w:rsidR="00150F7A" w:rsidRPr="004B1503" w:rsidRDefault="00150F7A" w:rsidP="00572AAB">
            <w:pPr>
              <w:ind w:left="375"/>
              <w:textAlignment w:val="baseline"/>
              <w:rPr>
                <w:rFonts w:ascii="Arial" w:hAnsi="Arial" w:cs="Arial"/>
                <w:sz w:val="24"/>
                <w:szCs w:val="24"/>
                <w:lang w:eastAsia="en-GB"/>
              </w:rPr>
            </w:pPr>
            <w:r w:rsidRPr="004B1503">
              <w:rPr>
                <w:rFonts w:ascii="Arial" w:hAnsi="Arial" w:cs="Arial"/>
                <w:sz w:val="24"/>
                <w:szCs w:val="24"/>
                <w:lang w:eastAsia="en-GB"/>
              </w:rPr>
              <w:t> </w:t>
            </w:r>
            <w:r w:rsidRPr="004B1503">
              <w:rPr>
                <w:rFonts w:ascii="Arial" w:hAnsi="Arial" w:cs="Arial"/>
                <w:b/>
                <w:bCs/>
                <w:sz w:val="24"/>
                <w:szCs w:val="24"/>
                <w:lang w:eastAsia="en-GB"/>
              </w:rPr>
              <w:t>ESSENTIAL</w:t>
            </w:r>
            <w:r w:rsidRPr="004B1503">
              <w:rPr>
                <w:rFonts w:ascii="Arial" w:hAnsi="Arial" w:cs="Arial"/>
                <w:sz w:val="24"/>
                <w:szCs w:val="24"/>
                <w:lang w:eastAsia="en-GB"/>
              </w:rPr>
              <w:tab/>
              <w:t> </w:t>
            </w:r>
          </w:p>
        </w:tc>
        <w:tc>
          <w:tcPr>
            <w:tcW w:w="4394" w:type="dxa"/>
            <w:tcBorders>
              <w:top w:val="double" w:sz="6" w:space="0" w:color="000000"/>
              <w:left w:val="single" w:sz="6" w:space="0" w:color="auto"/>
              <w:bottom w:val="single" w:sz="6" w:space="0" w:color="auto"/>
              <w:right w:val="double" w:sz="6" w:space="0" w:color="000000"/>
            </w:tcBorders>
            <w:shd w:val="clear" w:color="auto" w:fill="FFFFFF"/>
            <w:hideMark/>
          </w:tcPr>
          <w:p w14:paraId="22F0D8A7" w14:textId="515D195E" w:rsidR="00150F7A" w:rsidRPr="004B1503" w:rsidRDefault="00150F7A" w:rsidP="00572AAB">
            <w:pPr>
              <w:textAlignment w:val="baseline"/>
              <w:rPr>
                <w:rFonts w:ascii="Arial" w:hAnsi="Arial" w:cs="Arial"/>
                <w:b/>
                <w:bCs/>
                <w:sz w:val="24"/>
                <w:szCs w:val="24"/>
                <w:lang w:eastAsia="en-GB"/>
              </w:rPr>
            </w:pPr>
            <w:r w:rsidRPr="004B1503">
              <w:rPr>
                <w:rFonts w:ascii="Arial" w:hAnsi="Arial" w:cs="Arial"/>
                <w:sz w:val="24"/>
                <w:szCs w:val="24"/>
                <w:lang w:eastAsia="en-GB"/>
              </w:rPr>
              <w:t> </w:t>
            </w:r>
            <w:r w:rsidRPr="004B1503">
              <w:rPr>
                <w:rFonts w:ascii="Arial" w:hAnsi="Arial" w:cs="Arial"/>
                <w:b/>
                <w:bCs/>
                <w:sz w:val="24"/>
                <w:szCs w:val="24"/>
                <w:lang w:eastAsia="en-GB"/>
              </w:rPr>
              <w:t>DESIRABLE </w:t>
            </w:r>
          </w:p>
        </w:tc>
      </w:tr>
      <w:tr w:rsidR="00150F7A" w:rsidRPr="004B1503" w14:paraId="3315B1E7" w14:textId="77777777" w:rsidTr="00395D01">
        <w:trPr>
          <w:trHeight w:val="525"/>
        </w:trPr>
        <w:tc>
          <w:tcPr>
            <w:tcW w:w="9191" w:type="dxa"/>
            <w:gridSpan w:val="2"/>
            <w:tcBorders>
              <w:top w:val="single" w:sz="6" w:space="0" w:color="auto"/>
              <w:left w:val="double" w:sz="6" w:space="0" w:color="000000"/>
              <w:bottom w:val="single" w:sz="6" w:space="0" w:color="auto"/>
              <w:right w:val="double" w:sz="6" w:space="0" w:color="000000"/>
            </w:tcBorders>
            <w:shd w:val="clear" w:color="auto" w:fill="FFFFFF"/>
            <w:hideMark/>
          </w:tcPr>
          <w:p w14:paraId="64CD4D27" w14:textId="2DBC3E20" w:rsidR="00150F7A" w:rsidRPr="004B1503" w:rsidRDefault="00150F7A" w:rsidP="00572AAB">
            <w:pPr>
              <w:ind w:left="375"/>
              <w:textAlignment w:val="baseline"/>
              <w:rPr>
                <w:rFonts w:ascii="Arial" w:hAnsi="Arial" w:cs="Arial"/>
                <w:sz w:val="24"/>
                <w:szCs w:val="24"/>
                <w:lang w:eastAsia="en-GB"/>
              </w:rPr>
            </w:pPr>
            <w:r w:rsidRPr="004B1503">
              <w:rPr>
                <w:rFonts w:ascii="Arial" w:hAnsi="Arial" w:cs="Arial"/>
                <w:sz w:val="24"/>
                <w:szCs w:val="24"/>
                <w:lang w:eastAsia="en-GB"/>
              </w:rPr>
              <w:t> </w:t>
            </w:r>
            <w:r w:rsidRPr="004B1503">
              <w:rPr>
                <w:rFonts w:ascii="Arial" w:hAnsi="Arial" w:cs="Arial"/>
                <w:b/>
                <w:bCs/>
                <w:sz w:val="24"/>
                <w:szCs w:val="24"/>
                <w:lang w:eastAsia="en-GB"/>
              </w:rPr>
              <w:t>TRAINING, EXPERIENCE AND QUALIFICATIONS</w:t>
            </w:r>
            <w:r w:rsidRPr="004B1503">
              <w:rPr>
                <w:rFonts w:ascii="Arial" w:hAnsi="Arial" w:cs="Arial"/>
                <w:sz w:val="24"/>
                <w:szCs w:val="24"/>
                <w:lang w:eastAsia="en-GB"/>
              </w:rPr>
              <w:t> </w:t>
            </w:r>
          </w:p>
        </w:tc>
      </w:tr>
      <w:tr w:rsidR="00150F7A" w:rsidRPr="004B1503" w14:paraId="18F991B7" w14:textId="77777777" w:rsidTr="00572AAB">
        <w:trPr>
          <w:trHeight w:val="3366"/>
        </w:trPr>
        <w:tc>
          <w:tcPr>
            <w:tcW w:w="4797" w:type="dxa"/>
            <w:tcBorders>
              <w:top w:val="single" w:sz="6" w:space="0" w:color="auto"/>
              <w:left w:val="double" w:sz="6" w:space="0" w:color="000000"/>
              <w:bottom w:val="single" w:sz="6" w:space="0" w:color="auto"/>
              <w:right w:val="single" w:sz="6" w:space="0" w:color="auto"/>
            </w:tcBorders>
            <w:shd w:val="clear" w:color="auto" w:fill="auto"/>
          </w:tcPr>
          <w:p w14:paraId="55E41922" w14:textId="3BDF3FEE" w:rsidR="00E273F3" w:rsidRPr="004B1503" w:rsidRDefault="00E273F3" w:rsidP="005747EC">
            <w:pPr>
              <w:spacing w:after="0" w:line="240" w:lineRule="auto"/>
              <w:jc w:val="both"/>
              <w:rPr>
                <w:rFonts w:ascii="Arial" w:hAnsi="Arial" w:cs="Arial"/>
                <w:sz w:val="24"/>
                <w:szCs w:val="24"/>
              </w:rPr>
            </w:pPr>
            <w:r w:rsidRPr="004B1503">
              <w:rPr>
                <w:rFonts w:ascii="Arial" w:hAnsi="Arial" w:cs="Arial"/>
                <w:sz w:val="24"/>
                <w:szCs w:val="24"/>
              </w:rPr>
              <w:t>Pr</w:t>
            </w:r>
            <w:r w:rsidR="004B1503">
              <w:rPr>
                <w:rFonts w:ascii="Arial" w:hAnsi="Arial" w:cs="Arial"/>
                <w:sz w:val="24"/>
                <w:szCs w:val="24"/>
              </w:rPr>
              <w:t>oven s</w:t>
            </w:r>
            <w:r w:rsidRPr="004B1503">
              <w:rPr>
                <w:rFonts w:ascii="Arial" w:hAnsi="Arial" w:cs="Arial"/>
                <w:sz w:val="24"/>
                <w:szCs w:val="24"/>
              </w:rPr>
              <w:t xml:space="preserve">trategic </w:t>
            </w:r>
            <w:r w:rsidR="004B1503">
              <w:rPr>
                <w:rFonts w:ascii="Arial" w:hAnsi="Arial" w:cs="Arial"/>
                <w:sz w:val="24"/>
                <w:szCs w:val="24"/>
              </w:rPr>
              <w:t>m</w:t>
            </w:r>
            <w:r w:rsidRPr="004B1503">
              <w:rPr>
                <w:rFonts w:ascii="Arial" w:hAnsi="Arial" w:cs="Arial"/>
                <w:sz w:val="24"/>
                <w:szCs w:val="24"/>
              </w:rPr>
              <w:t>arketing experience</w:t>
            </w:r>
          </w:p>
          <w:p w14:paraId="31585E45" w14:textId="77777777" w:rsidR="005747EC" w:rsidRPr="004B1503" w:rsidRDefault="005747EC" w:rsidP="005747EC">
            <w:pPr>
              <w:spacing w:after="0" w:line="240" w:lineRule="auto"/>
              <w:jc w:val="both"/>
              <w:rPr>
                <w:rFonts w:ascii="Arial" w:hAnsi="Arial" w:cs="Arial"/>
                <w:sz w:val="24"/>
                <w:szCs w:val="24"/>
              </w:rPr>
            </w:pPr>
          </w:p>
          <w:p w14:paraId="23DB73F2" w14:textId="77777777" w:rsidR="004B1503" w:rsidRDefault="00EB6516" w:rsidP="005747EC">
            <w:pPr>
              <w:spacing w:after="0" w:line="240" w:lineRule="auto"/>
              <w:jc w:val="both"/>
              <w:rPr>
                <w:rFonts w:ascii="Arial" w:hAnsi="Arial" w:cs="Arial"/>
                <w:sz w:val="24"/>
                <w:szCs w:val="24"/>
              </w:rPr>
            </w:pPr>
            <w:r w:rsidRPr="004B1503">
              <w:rPr>
                <w:rFonts w:ascii="Arial" w:hAnsi="Arial" w:cs="Arial"/>
                <w:sz w:val="24"/>
                <w:szCs w:val="24"/>
              </w:rPr>
              <w:t xml:space="preserve">Experience of marketing </w:t>
            </w:r>
            <w:r w:rsidR="00262C4D" w:rsidRPr="004B1503">
              <w:rPr>
                <w:rFonts w:ascii="Arial" w:hAnsi="Arial" w:cs="Arial"/>
                <w:sz w:val="24"/>
                <w:szCs w:val="24"/>
              </w:rPr>
              <w:t>for</w:t>
            </w:r>
            <w:r w:rsidRPr="004B1503">
              <w:rPr>
                <w:rFonts w:ascii="Arial" w:hAnsi="Arial" w:cs="Arial"/>
                <w:sz w:val="24"/>
                <w:szCs w:val="24"/>
              </w:rPr>
              <w:t xml:space="preserve"> a</w:t>
            </w:r>
            <w:r w:rsidR="00325924" w:rsidRPr="004B1503">
              <w:rPr>
                <w:rFonts w:ascii="Arial" w:hAnsi="Arial" w:cs="Arial"/>
                <w:sz w:val="24"/>
                <w:szCs w:val="24"/>
              </w:rPr>
              <w:t xml:space="preserve">n arts </w:t>
            </w:r>
          </w:p>
          <w:p w14:paraId="21CA92A7" w14:textId="04148FC0" w:rsidR="00262C4D" w:rsidRPr="004B1503" w:rsidRDefault="00325924" w:rsidP="005747EC">
            <w:pPr>
              <w:spacing w:after="0" w:line="240" w:lineRule="auto"/>
              <w:jc w:val="both"/>
              <w:rPr>
                <w:rFonts w:ascii="Arial" w:hAnsi="Arial" w:cs="Arial"/>
                <w:sz w:val="24"/>
                <w:szCs w:val="24"/>
              </w:rPr>
            </w:pPr>
            <w:r w:rsidRPr="004B1503">
              <w:rPr>
                <w:rFonts w:ascii="Arial" w:hAnsi="Arial" w:cs="Arial"/>
                <w:sz w:val="24"/>
                <w:szCs w:val="24"/>
              </w:rPr>
              <w:t xml:space="preserve">heritage or cultural </w:t>
            </w:r>
            <w:r w:rsidR="00262C4D" w:rsidRPr="004B1503">
              <w:rPr>
                <w:rFonts w:ascii="Arial" w:hAnsi="Arial" w:cs="Arial"/>
                <w:sz w:val="24"/>
                <w:szCs w:val="24"/>
              </w:rPr>
              <w:t xml:space="preserve">organisation </w:t>
            </w:r>
          </w:p>
          <w:p w14:paraId="5CC95B4D" w14:textId="77777777" w:rsidR="00262C4D" w:rsidRPr="004B1503" w:rsidRDefault="00262C4D" w:rsidP="005747EC">
            <w:pPr>
              <w:spacing w:after="0" w:line="240" w:lineRule="auto"/>
              <w:jc w:val="both"/>
              <w:rPr>
                <w:rFonts w:ascii="Arial" w:hAnsi="Arial" w:cs="Arial"/>
                <w:sz w:val="24"/>
                <w:szCs w:val="24"/>
              </w:rPr>
            </w:pPr>
          </w:p>
          <w:p w14:paraId="6FCA022B" w14:textId="085FDD8C" w:rsidR="00E273F3" w:rsidRPr="004B1503" w:rsidRDefault="00E273F3" w:rsidP="005747EC">
            <w:pPr>
              <w:spacing w:after="0" w:line="240" w:lineRule="auto"/>
              <w:jc w:val="both"/>
              <w:rPr>
                <w:rFonts w:ascii="Arial" w:hAnsi="Arial" w:cs="Arial"/>
                <w:sz w:val="24"/>
                <w:szCs w:val="24"/>
              </w:rPr>
            </w:pPr>
            <w:r w:rsidRPr="004B1503">
              <w:rPr>
                <w:rFonts w:ascii="Arial" w:hAnsi="Arial" w:cs="Arial"/>
                <w:sz w:val="24"/>
                <w:szCs w:val="24"/>
              </w:rPr>
              <w:t xml:space="preserve">Working within </w:t>
            </w:r>
            <w:r w:rsidR="005747EC" w:rsidRPr="004B1503">
              <w:rPr>
                <w:rFonts w:ascii="Arial" w:hAnsi="Arial" w:cs="Arial"/>
                <w:sz w:val="24"/>
                <w:szCs w:val="24"/>
              </w:rPr>
              <w:t xml:space="preserve">tight </w:t>
            </w:r>
            <w:r w:rsidRPr="004B1503">
              <w:rPr>
                <w:rFonts w:ascii="Arial" w:hAnsi="Arial" w:cs="Arial"/>
                <w:sz w:val="24"/>
                <w:szCs w:val="24"/>
              </w:rPr>
              <w:t>budget guidelines</w:t>
            </w:r>
          </w:p>
          <w:p w14:paraId="7929A56C" w14:textId="77777777" w:rsidR="00262C4D" w:rsidRPr="004B1503" w:rsidRDefault="00262C4D" w:rsidP="005747EC">
            <w:pPr>
              <w:spacing w:after="0" w:line="240" w:lineRule="auto"/>
              <w:jc w:val="both"/>
              <w:rPr>
                <w:rFonts w:ascii="Arial" w:hAnsi="Arial" w:cs="Arial"/>
                <w:sz w:val="24"/>
                <w:szCs w:val="24"/>
              </w:rPr>
            </w:pPr>
          </w:p>
          <w:p w14:paraId="3B9DF327" w14:textId="77777777" w:rsidR="004B1503" w:rsidRDefault="00E273F3" w:rsidP="005747EC">
            <w:pPr>
              <w:spacing w:after="0" w:line="240" w:lineRule="auto"/>
              <w:jc w:val="both"/>
              <w:rPr>
                <w:rFonts w:ascii="Arial" w:hAnsi="Arial" w:cs="Arial"/>
                <w:sz w:val="24"/>
                <w:szCs w:val="24"/>
              </w:rPr>
            </w:pPr>
            <w:r w:rsidRPr="004B1503">
              <w:rPr>
                <w:rFonts w:ascii="Arial" w:hAnsi="Arial" w:cs="Arial"/>
                <w:sz w:val="24"/>
                <w:szCs w:val="24"/>
              </w:rPr>
              <w:t xml:space="preserve">The ability to work with minimum </w:t>
            </w:r>
          </w:p>
          <w:p w14:paraId="33C22C80" w14:textId="34FBD16C" w:rsidR="00E273F3" w:rsidRPr="004B1503" w:rsidRDefault="00E273F3" w:rsidP="005747EC">
            <w:pPr>
              <w:spacing w:after="0" w:line="240" w:lineRule="auto"/>
              <w:jc w:val="both"/>
              <w:rPr>
                <w:rFonts w:ascii="Arial" w:hAnsi="Arial" w:cs="Arial"/>
                <w:sz w:val="24"/>
                <w:szCs w:val="24"/>
              </w:rPr>
            </w:pPr>
            <w:r w:rsidRPr="004B1503">
              <w:rPr>
                <w:rFonts w:ascii="Arial" w:hAnsi="Arial" w:cs="Arial"/>
                <w:sz w:val="24"/>
                <w:szCs w:val="24"/>
              </w:rPr>
              <w:t xml:space="preserve">supervision and manage your own workload. </w:t>
            </w:r>
          </w:p>
          <w:p w14:paraId="3D441CE3" w14:textId="77777777" w:rsidR="00262C4D" w:rsidRPr="004B1503" w:rsidRDefault="00262C4D" w:rsidP="005747EC">
            <w:pPr>
              <w:spacing w:after="0" w:line="240" w:lineRule="auto"/>
              <w:jc w:val="both"/>
              <w:rPr>
                <w:rFonts w:ascii="Arial" w:hAnsi="Arial" w:cs="Arial"/>
                <w:sz w:val="24"/>
                <w:szCs w:val="24"/>
              </w:rPr>
            </w:pPr>
          </w:p>
          <w:p w14:paraId="42224429" w14:textId="13C0577E" w:rsidR="00B06679" w:rsidRPr="004B1503" w:rsidRDefault="00B06679" w:rsidP="00262C4D">
            <w:pPr>
              <w:spacing w:after="0" w:line="240" w:lineRule="auto"/>
              <w:jc w:val="both"/>
              <w:rPr>
                <w:rFonts w:ascii="Arial" w:hAnsi="Arial" w:cs="Arial"/>
                <w:sz w:val="24"/>
                <w:szCs w:val="24"/>
                <w:lang w:eastAsia="en-GB"/>
              </w:rPr>
            </w:pPr>
          </w:p>
        </w:tc>
        <w:tc>
          <w:tcPr>
            <w:tcW w:w="4394" w:type="dxa"/>
            <w:tcBorders>
              <w:top w:val="single" w:sz="6" w:space="0" w:color="auto"/>
              <w:left w:val="single" w:sz="6" w:space="0" w:color="auto"/>
              <w:bottom w:val="single" w:sz="6" w:space="0" w:color="auto"/>
              <w:right w:val="double" w:sz="6" w:space="0" w:color="000000"/>
            </w:tcBorders>
            <w:shd w:val="clear" w:color="auto" w:fill="auto"/>
          </w:tcPr>
          <w:p w14:paraId="7B0EE28E" w14:textId="640DE4EF" w:rsidR="00E273F3" w:rsidRPr="004B1503" w:rsidRDefault="00E273F3" w:rsidP="005747EC">
            <w:pPr>
              <w:spacing w:after="0" w:line="240" w:lineRule="auto"/>
              <w:jc w:val="both"/>
              <w:rPr>
                <w:rFonts w:ascii="Arial" w:hAnsi="Arial" w:cs="Arial"/>
                <w:sz w:val="24"/>
                <w:szCs w:val="24"/>
              </w:rPr>
            </w:pPr>
            <w:r w:rsidRPr="004B1503">
              <w:rPr>
                <w:rFonts w:ascii="Arial" w:hAnsi="Arial" w:cs="Arial"/>
                <w:sz w:val="24"/>
                <w:szCs w:val="24"/>
              </w:rPr>
              <w:t xml:space="preserve">Knowledge of the </w:t>
            </w:r>
            <w:r w:rsidR="004B1503">
              <w:rPr>
                <w:rFonts w:ascii="Arial" w:hAnsi="Arial" w:cs="Arial"/>
                <w:sz w:val="24"/>
                <w:szCs w:val="24"/>
              </w:rPr>
              <w:t>local</w:t>
            </w:r>
            <w:r w:rsidRPr="004B1503">
              <w:rPr>
                <w:rFonts w:ascii="Arial" w:hAnsi="Arial" w:cs="Arial"/>
                <w:sz w:val="24"/>
                <w:szCs w:val="24"/>
              </w:rPr>
              <w:t xml:space="preserve"> area.</w:t>
            </w:r>
          </w:p>
          <w:p w14:paraId="55A6F4A1" w14:textId="77777777" w:rsidR="00262C4D" w:rsidRPr="004B1503" w:rsidRDefault="00262C4D" w:rsidP="005747EC">
            <w:pPr>
              <w:spacing w:after="0" w:line="240" w:lineRule="auto"/>
              <w:jc w:val="both"/>
              <w:rPr>
                <w:rFonts w:ascii="Arial" w:hAnsi="Arial" w:cs="Arial"/>
                <w:sz w:val="24"/>
                <w:szCs w:val="24"/>
              </w:rPr>
            </w:pPr>
          </w:p>
          <w:p w14:paraId="474D8D25" w14:textId="6BF8F910" w:rsidR="00E273F3" w:rsidRPr="004B1503" w:rsidRDefault="00E273F3" w:rsidP="005747EC">
            <w:pPr>
              <w:spacing w:after="0" w:line="240" w:lineRule="auto"/>
              <w:jc w:val="both"/>
              <w:rPr>
                <w:rFonts w:ascii="Arial" w:hAnsi="Arial" w:cs="Arial"/>
                <w:sz w:val="24"/>
                <w:szCs w:val="24"/>
              </w:rPr>
            </w:pPr>
            <w:r w:rsidRPr="004B1503">
              <w:rPr>
                <w:rFonts w:ascii="Arial" w:hAnsi="Arial" w:cs="Arial"/>
                <w:sz w:val="24"/>
                <w:szCs w:val="24"/>
              </w:rPr>
              <w:t>Knowledge and experience of working in the voluntary</w:t>
            </w:r>
            <w:r w:rsidR="00262C4D" w:rsidRPr="004B1503">
              <w:rPr>
                <w:rFonts w:ascii="Arial" w:hAnsi="Arial" w:cs="Arial"/>
                <w:sz w:val="24"/>
                <w:szCs w:val="24"/>
              </w:rPr>
              <w:t xml:space="preserve"> or charitable</w:t>
            </w:r>
            <w:r w:rsidRPr="004B1503">
              <w:rPr>
                <w:rFonts w:ascii="Arial" w:hAnsi="Arial" w:cs="Arial"/>
                <w:sz w:val="24"/>
                <w:szCs w:val="24"/>
              </w:rPr>
              <w:t xml:space="preserve"> sector.</w:t>
            </w:r>
          </w:p>
          <w:p w14:paraId="34FF3080" w14:textId="77777777" w:rsidR="00464682" w:rsidRPr="004B1503" w:rsidRDefault="00464682" w:rsidP="00875974">
            <w:pPr>
              <w:rPr>
                <w:rFonts w:ascii="Arial" w:hAnsi="Arial" w:cs="Arial"/>
                <w:sz w:val="24"/>
                <w:szCs w:val="24"/>
                <w:lang w:eastAsia="en-GB"/>
              </w:rPr>
            </w:pPr>
          </w:p>
          <w:p w14:paraId="72D60E90" w14:textId="331A1AAD" w:rsidR="00464682" w:rsidRPr="004B1503" w:rsidRDefault="00464682" w:rsidP="00875974">
            <w:pPr>
              <w:rPr>
                <w:rFonts w:ascii="Arial" w:hAnsi="Arial" w:cs="Arial"/>
                <w:sz w:val="24"/>
                <w:szCs w:val="24"/>
                <w:lang w:eastAsia="en-GB"/>
              </w:rPr>
            </w:pPr>
          </w:p>
        </w:tc>
      </w:tr>
      <w:tr w:rsidR="00150F7A" w:rsidRPr="004B1503" w14:paraId="5764FD10" w14:textId="77777777" w:rsidTr="00395D01">
        <w:trPr>
          <w:trHeight w:val="525"/>
        </w:trPr>
        <w:tc>
          <w:tcPr>
            <w:tcW w:w="9191" w:type="dxa"/>
            <w:gridSpan w:val="2"/>
            <w:tcBorders>
              <w:top w:val="single" w:sz="6" w:space="0" w:color="auto"/>
              <w:left w:val="double" w:sz="6" w:space="0" w:color="000000"/>
              <w:bottom w:val="single" w:sz="6" w:space="0" w:color="auto"/>
              <w:right w:val="double" w:sz="6" w:space="0" w:color="000000"/>
            </w:tcBorders>
            <w:shd w:val="clear" w:color="auto" w:fill="FFFFFF"/>
            <w:hideMark/>
          </w:tcPr>
          <w:p w14:paraId="7C2FF8B4" w14:textId="1FCDE152" w:rsidR="00150F7A" w:rsidRPr="004B1503" w:rsidRDefault="00150F7A" w:rsidP="00DE1675">
            <w:pPr>
              <w:ind w:left="375"/>
              <w:jc w:val="center"/>
              <w:textAlignment w:val="baseline"/>
              <w:rPr>
                <w:rFonts w:ascii="Arial" w:hAnsi="Arial" w:cs="Arial"/>
                <w:sz w:val="24"/>
                <w:szCs w:val="24"/>
                <w:lang w:eastAsia="en-GB"/>
              </w:rPr>
            </w:pPr>
            <w:r w:rsidRPr="004B1503">
              <w:rPr>
                <w:rFonts w:ascii="Arial" w:hAnsi="Arial" w:cs="Arial"/>
                <w:b/>
                <w:bCs/>
                <w:sz w:val="24"/>
                <w:szCs w:val="24"/>
                <w:lang w:eastAsia="en-GB"/>
              </w:rPr>
              <w:t>KNOWLEDGE</w:t>
            </w:r>
            <w:r w:rsidRPr="004B1503">
              <w:rPr>
                <w:rFonts w:ascii="Arial" w:hAnsi="Arial" w:cs="Arial"/>
                <w:sz w:val="24"/>
                <w:szCs w:val="24"/>
                <w:lang w:eastAsia="en-GB"/>
              </w:rPr>
              <w:t xml:space="preserve"> </w:t>
            </w:r>
            <w:r w:rsidRPr="004B1503">
              <w:rPr>
                <w:rFonts w:ascii="Arial" w:hAnsi="Arial" w:cs="Arial"/>
                <w:b/>
                <w:bCs/>
                <w:sz w:val="24"/>
                <w:szCs w:val="24"/>
                <w:lang w:eastAsia="en-GB"/>
              </w:rPr>
              <w:t>AND SKILLS</w:t>
            </w:r>
          </w:p>
        </w:tc>
      </w:tr>
      <w:tr w:rsidR="00150F7A" w:rsidRPr="004B1503" w14:paraId="1F79F625" w14:textId="77777777" w:rsidTr="00572AAB">
        <w:trPr>
          <w:trHeight w:val="690"/>
        </w:trPr>
        <w:tc>
          <w:tcPr>
            <w:tcW w:w="4797" w:type="dxa"/>
            <w:tcBorders>
              <w:top w:val="single" w:sz="6" w:space="0" w:color="auto"/>
              <w:left w:val="double" w:sz="6" w:space="0" w:color="000000"/>
              <w:bottom w:val="single" w:sz="6" w:space="0" w:color="auto"/>
              <w:right w:val="single" w:sz="6" w:space="0" w:color="auto"/>
            </w:tcBorders>
            <w:shd w:val="clear" w:color="auto" w:fill="auto"/>
          </w:tcPr>
          <w:p w14:paraId="027DD946" w14:textId="77777777" w:rsidR="004B1503" w:rsidRDefault="00DD44DC" w:rsidP="00DD44DC">
            <w:pPr>
              <w:spacing w:after="0" w:line="240" w:lineRule="auto"/>
              <w:jc w:val="both"/>
              <w:rPr>
                <w:rFonts w:ascii="Arial" w:hAnsi="Arial" w:cs="Arial"/>
                <w:sz w:val="24"/>
                <w:szCs w:val="24"/>
              </w:rPr>
            </w:pPr>
            <w:r w:rsidRPr="004B1503">
              <w:rPr>
                <w:rFonts w:ascii="Arial" w:hAnsi="Arial" w:cs="Arial"/>
                <w:sz w:val="24"/>
                <w:szCs w:val="24"/>
              </w:rPr>
              <w:t xml:space="preserve">Experience of managing a variety of </w:t>
            </w:r>
          </w:p>
          <w:p w14:paraId="6B479976" w14:textId="77777777" w:rsidR="004B1503" w:rsidRDefault="00DD44DC" w:rsidP="00DD44DC">
            <w:pPr>
              <w:spacing w:after="0" w:line="240" w:lineRule="auto"/>
              <w:jc w:val="both"/>
              <w:rPr>
                <w:rFonts w:ascii="Arial" w:hAnsi="Arial" w:cs="Arial"/>
                <w:sz w:val="24"/>
                <w:szCs w:val="24"/>
              </w:rPr>
            </w:pPr>
            <w:r w:rsidRPr="004B1503">
              <w:rPr>
                <w:rFonts w:ascii="Arial" w:hAnsi="Arial" w:cs="Arial"/>
                <w:sz w:val="24"/>
                <w:szCs w:val="24"/>
              </w:rPr>
              <w:t xml:space="preserve">social media channels from </w:t>
            </w:r>
            <w:r w:rsidR="00572AAB" w:rsidRPr="004B1503">
              <w:rPr>
                <w:rFonts w:ascii="Arial" w:hAnsi="Arial" w:cs="Arial"/>
                <w:sz w:val="24"/>
                <w:szCs w:val="24"/>
              </w:rPr>
              <w:t>Facebook</w:t>
            </w:r>
          </w:p>
          <w:p w14:paraId="7E26A9D7" w14:textId="34D743B2" w:rsidR="00916E48" w:rsidRPr="004B1503" w:rsidRDefault="00572AAB" w:rsidP="00DD44DC">
            <w:pPr>
              <w:spacing w:after="0" w:line="240" w:lineRule="auto"/>
              <w:jc w:val="both"/>
              <w:rPr>
                <w:rFonts w:ascii="Arial" w:hAnsi="Arial" w:cs="Arial"/>
                <w:sz w:val="24"/>
                <w:szCs w:val="24"/>
              </w:rPr>
            </w:pPr>
            <w:r w:rsidRPr="004B1503">
              <w:rPr>
                <w:rFonts w:ascii="Arial" w:hAnsi="Arial" w:cs="Arial"/>
                <w:sz w:val="24"/>
                <w:szCs w:val="24"/>
              </w:rPr>
              <w:t xml:space="preserve">to TikTok </w:t>
            </w:r>
          </w:p>
          <w:p w14:paraId="1CC100AF" w14:textId="77777777" w:rsidR="00572AAB" w:rsidRPr="004B1503" w:rsidRDefault="00572AAB" w:rsidP="00DD44DC">
            <w:pPr>
              <w:spacing w:after="0" w:line="240" w:lineRule="auto"/>
              <w:jc w:val="both"/>
              <w:rPr>
                <w:rFonts w:ascii="Arial" w:hAnsi="Arial" w:cs="Arial"/>
                <w:sz w:val="24"/>
                <w:szCs w:val="24"/>
              </w:rPr>
            </w:pPr>
          </w:p>
          <w:p w14:paraId="6DF712B6" w14:textId="59053EC0" w:rsidR="00DD44DC" w:rsidRPr="004B1503" w:rsidRDefault="00DD44DC" w:rsidP="00F51AEE">
            <w:pPr>
              <w:shd w:val="clear" w:color="auto" w:fill="FFFFFF"/>
              <w:textAlignment w:val="baseline"/>
              <w:rPr>
                <w:rFonts w:ascii="Arial" w:hAnsi="Arial" w:cs="Arial"/>
                <w:sz w:val="24"/>
                <w:szCs w:val="24"/>
                <w:lang w:eastAsia="en-GB"/>
              </w:rPr>
            </w:pPr>
            <w:r w:rsidRPr="004B1503">
              <w:rPr>
                <w:rFonts w:ascii="Arial" w:hAnsi="Arial" w:cs="Arial"/>
                <w:sz w:val="24"/>
                <w:szCs w:val="24"/>
                <w:lang w:eastAsia="en-GB"/>
              </w:rPr>
              <w:t xml:space="preserve">Understanding of audience segmentation and how that affects messaging </w:t>
            </w:r>
          </w:p>
        </w:tc>
        <w:tc>
          <w:tcPr>
            <w:tcW w:w="4394" w:type="dxa"/>
            <w:tcBorders>
              <w:top w:val="single" w:sz="6" w:space="0" w:color="auto"/>
              <w:left w:val="single" w:sz="6" w:space="0" w:color="auto"/>
              <w:bottom w:val="single" w:sz="6" w:space="0" w:color="auto"/>
              <w:right w:val="double" w:sz="6" w:space="0" w:color="000000"/>
            </w:tcBorders>
            <w:shd w:val="clear" w:color="auto" w:fill="auto"/>
          </w:tcPr>
          <w:p w14:paraId="690A0427" w14:textId="25A70AA7" w:rsidR="00150F7A" w:rsidRPr="004B1503" w:rsidRDefault="00262C4D" w:rsidP="007D5DE2">
            <w:pPr>
              <w:textAlignment w:val="baseline"/>
              <w:rPr>
                <w:rFonts w:ascii="Arial" w:hAnsi="Arial" w:cs="Arial"/>
                <w:kern w:val="36"/>
                <w:sz w:val="24"/>
                <w:szCs w:val="24"/>
              </w:rPr>
            </w:pPr>
            <w:r w:rsidRPr="004B1503">
              <w:rPr>
                <w:rFonts w:ascii="Arial" w:hAnsi="Arial" w:cs="Arial"/>
                <w:kern w:val="36"/>
                <w:sz w:val="24"/>
                <w:szCs w:val="24"/>
              </w:rPr>
              <w:t>An interest in historic properties and/or leisure and tourism</w:t>
            </w:r>
          </w:p>
          <w:p w14:paraId="714A6D9D" w14:textId="77777777" w:rsidR="00DD44DC" w:rsidRPr="004B1503" w:rsidRDefault="00DD44DC" w:rsidP="007D5DE2">
            <w:pPr>
              <w:textAlignment w:val="baseline"/>
              <w:rPr>
                <w:rFonts w:ascii="Arial" w:hAnsi="Arial" w:cs="Arial"/>
                <w:kern w:val="36"/>
                <w:sz w:val="24"/>
                <w:szCs w:val="24"/>
              </w:rPr>
            </w:pPr>
          </w:p>
          <w:p w14:paraId="3A95CA2D" w14:textId="519FF71D" w:rsidR="00DD44DC" w:rsidRPr="004B1503" w:rsidRDefault="00DD44DC" w:rsidP="007D5DE2">
            <w:pPr>
              <w:textAlignment w:val="baseline"/>
              <w:rPr>
                <w:rFonts w:ascii="Arial" w:hAnsi="Arial" w:cs="Arial"/>
                <w:sz w:val="24"/>
                <w:szCs w:val="24"/>
                <w:lang w:eastAsia="en-GB"/>
              </w:rPr>
            </w:pPr>
            <w:r w:rsidRPr="004B1503">
              <w:rPr>
                <w:rFonts w:ascii="Arial" w:hAnsi="Arial" w:cs="Arial"/>
                <w:kern w:val="36"/>
                <w:sz w:val="24"/>
                <w:szCs w:val="24"/>
              </w:rPr>
              <w:t>Some experience in graphic design and branding</w:t>
            </w:r>
          </w:p>
        </w:tc>
      </w:tr>
      <w:tr w:rsidR="00150F7A" w:rsidRPr="004B1503" w14:paraId="027BB398" w14:textId="77777777" w:rsidTr="00572AAB">
        <w:trPr>
          <w:trHeight w:val="53"/>
        </w:trPr>
        <w:tc>
          <w:tcPr>
            <w:tcW w:w="4797" w:type="dxa"/>
            <w:tcBorders>
              <w:top w:val="single" w:sz="6" w:space="0" w:color="auto"/>
              <w:left w:val="nil"/>
              <w:bottom w:val="single" w:sz="6" w:space="0" w:color="auto"/>
              <w:right w:val="nil"/>
            </w:tcBorders>
            <w:shd w:val="clear" w:color="auto" w:fill="auto"/>
          </w:tcPr>
          <w:p w14:paraId="24E49C18" w14:textId="050FF1B5" w:rsidR="00150F7A" w:rsidRPr="004B1503" w:rsidRDefault="00150F7A" w:rsidP="007D5DE2">
            <w:pPr>
              <w:textAlignment w:val="baseline"/>
              <w:rPr>
                <w:rFonts w:ascii="Arial" w:hAnsi="Arial" w:cs="Arial"/>
                <w:sz w:val="24"/>
                <w:szCs w:val="24"/>
                <w:lang w:eastAsia="en-GB"/>
              </w:rPr>
            </w:pPr>
          </w:p>
        </w:tc>
        <w:tc>
          <w:tcPr>
            <w:tcW w:w="4394" w:type="dxa"/>
            <w:tcBorders>
              <w:top w:val="single" w:sz="6" w:space="0" w:color="auto"/>
              <w:left w:val="nil"/>
              <w:bottom w:val="single" w:sz="6" w:space="0" w:color="auto"/>
              <w:right w:val="nil"/>
            </w:tcBorders>
            <w:shd w:val="clear" w:color="auto" w:fill="auto"/>
          </w:tcPr>
          <w:p w14:paraId="71451676" w14:textId="58927143" w:rsidR="00150F7A" w:rsidRPr="004B1503" w:rsidRDefault="00150F7A" w:rsidP="007D5DE2">
            <w:pPr>
              <w:textAlignment w:val="baseline"/>
              <w:rPr>
                <w:rFonts w:ascii="Arial" w:hAnsi="Arial" w:cs="Arial"/>
                <w:sz w:val="24"/>
                <w:szCs w:val="24"/>
                <w:lang w:eastAsia="en-GB"/>
              </w:rPr>
            </w:pPr>
          </w:p>
        </w:tc>
      </w:tr>
      <w:tr w:rsidR="00150F7A" w:rsidRPr="004B1503" w14:paraId="0C17763E" w14:textId="77777777" w:rsidTr="00395D01">
        <w:trPr>
          <w:trHeight w:val="555"/>
        </w:trPr>
        <w:tc>
          <w:tcPr>
            <w:tcW w:w="9191" w:type="dxa"/>
            <w:gridSpan w:val="2"/>
            <w:tcBorders>
              <w:top w:val="single" w:sz="6" w:space="0" w:color="auto"/>
              <w:left w:val="double" w:sz="6" w:space="0" w:color="000000"/>
              <w:bottom w:val="single" w:sz="6" w:space="0" w:color="auto"/>
              <w:right w:val="double" w:sz="6" w:space="0" w:color="000000"/>
            </w:tcBorders>
            <w:shd w:val="clear" w:color="auto" w:fill="auto"/>
            <w:vAlign w:val="center"/>
            <w:hideMark/>
          </w:tcPr>
          <w:p w14:paraId="5EA5721C" w14:textId="02F05853" w:rsidR="00150F7A" w:rsidRPr="004B1503" w:rsidRDefault="00582239" w:rsidP="007D5DE2">
            <w:pPr>
              <w:textAlignment w:val="baseline"/>
              <w:rPr>
                <w:rFonts w:ascii="Arial" w:hAnsi="Arial" w:cs="Arial"/>
                <w:sz w:val="24"/>
                <w:szCs w:val="24"/>
                <w:lang w:eastAsia="en-GB"/>
              </w:rPr>
            </w:pPr>
            <w:r w:rsidRPr="004B1503">
              <w:rPr>
                <w:rFonts w:ascii="Arial" w:hAnsi="Arial" w:cs="Arial"/>
                <w:b/>
                <w:bCs/>
                <w:sz w:val="24"/>
                <w:szCs w:val="24"/>
                <w:lang w:eastAsia="en-GB"/>
              </w:rPr>
              <w:t>I</w:t>
            </w:r>
            <w:r w:rsidR="00150F7A" w:rsidRPr="004B1503">
              <w:rPr>
                <w:rFonts w:ascii="Arial" w:hAnsi="Arial" w:cs="Arial"/>
                <w:b/>
                <w:bCs/>
                <w:sz w:val="24"/>
                <w:szCs w:val="24"/>
                <w:lang w:eastAsia="en-GB"/>
              </w:rPr>
              <w:t>NTERPERSONAL SKILLS</w:t>
            </w:r>
            <w:r w:rsidR="00150F7A" w:rsidRPr="004B1503">
              <w:rPr>
                <w:rFonts w:ascii="Arial" w:hAnsi="Arial" w:cs="Arial"/>
                <w:sz w:val="24"/>
                <w:szCs w:val="24"/>
                <w:lang w:eastAsia="en-GB"/>
              </w:rPr>
              <w:t> </w:t>
            </w:r>
          </w:p>
        </w:tc>
      </w:tr>
      <w:tr w:rsidR="00150F7A" w:rsidRPr="004B1503" w14:paraId="3A52F254" w14:textId="77777777" w:rsidTr="00572AAB">
        <w:trPr>
          <w:trHeight w:val="3485"/>
        </w:trPr>
        <w:tc>
          <w:tcPr>
            <w:tcW w:w="4797" w:type="dxa"/>
            <w:tcBorders>
              <w:top w:val="single" w:sz="6" w:space="0" w:color="auto"/>
              <w:left w:val="double" w:sz="6" w:space="0" w:color="000000"/>
              <w:bottom w:val="double" w:sz="6" w:space="0" w:color="000000"/>
              <w:right w:val="single" w:sz="6" w:space="0" w:color="auto"/>
            </w:tcBorders>
            <w:shd w:val="clear" w:color="auto" w:fill="auto"/>
            <w:hideMark/>
          </w:tcPr>
          <w:p w14:paraId="3C2DF74C" w14:textId="77777777" w:rsidR="004B1503" w:rsidRDefault="005C54B1" w:rsidP="00262C4D">
            <w:pPr>
              <w:spacing w:after="0" w:line="240" w:lineRule="auto"/>
              <w:jc w:val="both"/>
              <w:rPr>
                <w:rFonts w:ascii="Arial" w:hAnsi="Arial" w:cs="Arial"/>
                <w:sz w:val="24"/>
                <w:szCs w:val="24"/>
              </w:rPr>
            </w:pPr>
            <w:r w:rsidRPr="004B1503">
              <w:rPr>
                <w:rFonts w:ascii="Arial" w:hAnsi="Arial" w:cs="Arial"/>
                <w:sz w:val="24"/>
                <w:szCs w:val="24"/>
              </w:rPr>
              <w:lastRenderedPageBreak/>
              <w:t xml:space="preserve">Capability to work independently, as well </w:t>
            </w:r>
          </w:p>
          <w:p w14:paraId="0C7CC224" w14:textId="414CD902" w:rsidR="00262C4D" w:rsidRPr="004B1503" w:rsidRDefault="005C54B1" w:rsidP="00262C4D">
            <w:pPr>
              <w:spacing w:after="0" w:line="240" w:lineRule="auto"/>
              <w:jc w:val="both"/>
              <w:rPr>
                <w:rFonts w:ascii="Arial" w:hAnsi="Arial" w:cs="Arial"/>
                <w:sz w:val="24"/>
                <w:szCs w:val="24"/>
              </w:rPr>
            </w:pPr>
            <w:r w:rsidRPr="004B1503">
              <w:rPr>
                <w:rFonts w:ascii="Arial" w:hAnsi="Arial" w:cs="Arial"/>
                <w:sz w:val="24"/>
                <w:szCs w:val="24"/>
              </w:rPr>
              <w:t>as part of a team.</w:t>
            </w:r>
            <w:r w:rsidR="00262C4D" w:rsidRPr="004B1503">
              <w:rPr>
                <w:rFonts w:ascii="Arial" w:hAnsi="Arial" w:cs="Arial"/>
                <w:sz w:val="24"/>
                <w:szCs w:val="24"/>
              </w:rPr>
              <w:t xml:space="preserve"> </w:t>
            </w:r>
          </w:p>
          <w:p w14:paraId="47ACA0AC" w14:textId="77777777" w:rsidR="00262C4D" w:rsidRPr="004B1503" w:rsidRDefault="00262C4D" w:rsidP="00262C4D">
            <w:pPr>
              <w:spacing w:after="0" w:line="240" w:lineRule="auto"/>
              <w:jc w:val="both"/>
              <w:rPr>
                <w:rFonts w:ascii="Arial" w:hAnsi="Arial" w:cs="Arial"/>
                <w:sz w:val="24"/>
                <w:szCs w:val="24"/>
              </w:rPr>
            </w:pPr>
          </w:p>
          <w:p w14:paraId="012A8AF5" w14:textId="77777777" w:rsidR="004B1503" w:rsidRDefault="00262C4D" w:rsidP="00262C4D">
            <w:pPr>
              <w:spacing w:after="0" w:line="240" w:lineRule="auto"/>
              <w:jc w:val="both"/>
              <w:rPr>
                <w:rFonts w:ascii="Arial" w:hAnsi="Arial" w:cs="Arial"/>
                <w:sz w:val="24"/>
                <w:szCs w:val="24"/>
              </w:rPr>
            </w:pPr>
            <w:r w:rsidRPr="004B1503">
              <w:rPr>
                <w:rFonts w:ascii="Arial" w:hAnsi="Arial" w:cs="Arial"/>
                <w:sz w:val="24"/>
                <w:szCs w:val="24"/>
              </w:rPr>
              <w:t>Strong interpersonal skills and the ability</w:t>
            </w:r>
          </w:p>
          <w:p w14:paraId="59A53F4E" w14:textId="582191E0" w:rsidR="00262C4D" w:rsidRPr="004B1503" w:rsidRDefault="00262C4D" w:rsidP="00262C4D">
            <w:pPr>
              <w:spacing w:after="0" w:line="240" w:lineRule="auto"/>
              <w:jc w:val="both"/>
              <w:rPr>
                <w:rFonts w:ascii="Arial" w:hAnsi="Arial" w:cs="Arial"/>
                <w:sz w:val="24"/>
                <w:szCs w:val="24"/>
              </w:rPr>
            </w:pPr>
            <w:r w:rsidRPr="004B1503">
              <w:rPr>
                <w:rFonts w:ascii="Arial" w:hAnsi="Arial" w:cs="Arial"/>
                <w:sz w:val="24"/>
                <w:szCs w:val="24"/>
              </w:rPr>
              <w:t>to influence and motivate.</w:t>
            </w:r>
          </w:p>
          <w:p w14:paraId="4B9F4C6E" w14:textId="77777777" w:rsidR="00262C4D" w:rsidRPr="004B1503" w:rsidRDefault="00262C4D" w:rsidP="00262C4D">
            <w:pPr>
              <w:spacing w:after="0" w:line="240" w:lineRule="auto"/>
              <w:jc w:val="both"/>
              <w:rPr>
                <w:rFonts w:ascii="Arial" w:hAnsi="Arial" w:cs="Arial"/>
                <w:sz w:val="24"/>
                <w:szCs w:val="24"/>
              </w:rPr>
            </w:pPr>
          </w:p>
          <w:p w14:paraId="07757C0B" w14:textId="77777777" w:rsidR="004B1503" w:rsidRDefault="00262C4D" w:rsidP="00262C4D">
            <w:pPr>
              <w:spacing w:after="0" w:line="240" w:lineRule="auto"/>
              <w:jc w:val="both"/>
              <w:rPr>
                <w:rFonts w:ascii="Arial" w:hAnsi="Arial" w:cs="Arial"/>
                <w:sz w:val="24"/>
                <w:szCs w:val="24"/>
              </w:rPr>
            </w:pPr>
            <w:r w:rsidRPr="004B1503">
              <w:rPr>
                <w:rFonts w:ascii="Arial" w:hAnsi="Arial" w:cs="Arial"/>
                <w:sz w:val="24"/>
                <w:szCs w:val="24"/>
              </w:rPr>
              <w:t xml:space="preserve">Thrives in a busy </w:t>
            </w:r>
            <w:r w:rsidR="00DD44DC" w:rsidRPr="004B1503">
              <w:rPr>
                <w:rFonts w:ascii="Arial" w:hAnsi="Arial" w:cs="Arial"/>
                <w:sz w:val="24"/>
                <w:szCs w:val="24"/>
              </w:rPr>
              <w:t xml:space="preserve">working environment and </w:t>
            </w:r>
          </w:p>
          <w:p w14:paraId="7D752497" w14:textId="5CA1D033" w:rsidR="00262C4D" w:rsidRPr="004B1503" w:rsidRDefault="00DD44DC" w:rsidP="00262C4D">
            <w:pPr>
              <w:spacing w:after="0" w:line="240" w:lineRule="auto"/>
              <w:jc w:val="both"/>
              <w:rPr>
                <w:rFonts w:ascii="Arial" w:hAnsi="Arial" w:cs="Arial"/>
                <w:sz w:val="24"/>
                <w:szCs w:val="24"/>
              </w:rPr>
            </w:pPr>
            <w:r w:rsidRPr="004B1503">
              <w:rPr>
                <w:rFonts w:ascii="Arial" w:hAnsi="Arial" w:cs="Arial"/>
                <w:sz w:val="24"/>
                <w:szCs w:val="24"/>
              </w:rPr>
              <w:t>is adept at hand</w:t>
            </w:r>
            <w:r w:rsidR="004B1503">
              <w:rPr>
                <w:rFonts w:ascii="Arial" w:hAnsi="Arial" w:cs="Arial"/>
                <w:sz w:val="24"/>
                <w:szCs w:val="24"/>
              </w:rPr>
              <w:t>li</w:t>
            </w:r>
            <w:r w:rsidRPr="004B1503">
              <w:rPr>
                <w:rFonts w:ascii="Arial" w:hAnsi="Arial" w:cs="Arial"/>
                <w:sz w:val="24"/>
                <w:szCs w:val="24"/>
              </w:rPr>
              <w:t xml:space="preserve">ng change and evolution </w:t>
            </w:r>
          </w:p>
          <w:p w14:paraId="174226A1" w14:textId="337A8933" w:rsidR="005C54B1" w:rsidRPr="004B1503" w:rsidRDefault="005C54B1" w:rsidP="00262C4D">
            <w:pPr>
              <w:pStyle w:val="ListParagraph"/>
              <w:jc w:val="both"/>
              <w:outlineLvl w:val="0"/>
              <w:rPr>
                <w:kern w:val="36"/>
                <w:sz w:val="24"/>
                <w:szCs w:val="24"/>
              </w:rPr>
            </w:pPr>
          </w:p>
          <w:p w14:paraId="70635F11" w14:textId="222D7258" w:rsidR="00150F7A" w:rsidRPr="004B1503" w:rsidRDefault="00150F7A" w:rsidP="00761EB9">
            <w:pPr>
              <w:shd w:val="clear" w:color="auto" w:fill="FFFFFF"/>
              <w:textAlignment w:val="baseline"/>
              <w:rPr>
                <w:rFonts w:ascii="Arial" w:hAnsi="Arial" w:cs="Arial"/>
                <w:sz w:val="24"/>
                <w:szCs w:val="24"/>
                <w:lang w:eastAsia="en-GB"/>
              </w:rPr>
            </w:pPr>
          </w:p>
        </w:tc>
        <w:tc>
          <w:tcPr>
            <w:tcW w:w="4394" w:type="dxa"/>
            <w:tcBorders>
              <w:top w:val="single" w:sz="6" w:space="0" w:color="auto"/>
              <w:left w:val="single" w:sz="6" w:space="0" w:color="auto"/>
              <w:bottom w:val="double" w:sz="6" w:space="0" w:color="000000"/>
              <w:right w:val="double" w:sz="6" w:space="0" w:color="000000"/>
            </w:tcBorders>
            <w:shd w:val="clear" w:color="auto" w:fill="auto"/>
            <w:hideMark/>
          </w:tcPr>
          <w:p w14:paraId="2F430CE8" w14:textId="77777777" w:rsidR="00150F7A" w:rsidRPr="004B1503" w:rsidRDefault="00150F7A" w:rsidP="007D5DE2">
            <w:pPr>
              <w:textAlignment w:val="baseline"/>
              <w:rPr>
                <w:rFonts w:ascii="Arial" w:hAnsi="Arial" w:cs="Arial"/>
                <w:sz w:val="24"/>
                <w:szCs w:val="24"/>
                <w:lang w:eastAsia="en-GB"/>
              </w:rPr>
            </w:pPr>
            <w:r w:rsidRPr="004B1503">
              <w:rPr>
                <w:rFonts w:ascii="Arial" w:hAnsi="Arial" w:cs="Arial"/>
                <w:sz w:val="24"/>
                <w:szCs w:val="24"/>
                <w:lang w:eastAsia="en-GB"/>
              </w:rPr>
              <w:t> </w:t>
            </w:r>
          </w:p>
        </w:tc>
      </w:tr>
    </w:tbl>
    <w:p w14:paraId="6FA6C539" w14:textId="77777777" w:rsidR="00572AAB" w:rsidRPr="004B1503" w:rsidRDefault="00572AAB" w:rsidP="00150F7A">
      <w:pPr>
        <w:spacing w:before="100" w:beforeAutospacing="1" w:after="100" w:afterAutospacing="1"/>
        <w:jc w:val="both"/>
        <w:outlineLvl w:val="1"/>
        <w:rPr>
          <w:rFonts w:ascii="Arial" w:hAnsi="Arial" w:cs="Arial"/>
          <w:b/>
          <w:bCs/>
          <w:sz w:val="24"/>
          <w:szCs w:val="24"/>
          <w:lang w:eastAsia="en-GB"/>
        </w:rPr>
      </w:pPr>
    </w:p>
    <w:p w14:paraId="11C0C11F" w14:textId="4FB8627A" w:rsidR="00150F7A" w:rsidRPr="004B1503" w:rsidRDefault="00150F7A" w:rsidP="00150F7A">
      <w:pPr>
        <w:spacing w:before="100" w:beforeAutospacing="1" w:after="100" w:afterAutospacing="1"/>
        <w:jc w:val="both"/>
        <w:outlineLvl w:val="1"/>
        <w:rPr>
          <w:rFonts w:ascii="Arial" w:hAnsi="Arial" w:cs="Arial"/>
          <w:b/>
          <w:bCs/>
          <w:sz w:val="24"/>
          <w:szCs w:val="24"/>
          <w:lang w:eastAsia="en-GB"/>
        </w:rPr>
      </w:pPr>
      <w:r w:rsidRPr="004B1503">
        <w:rPr>
          <w:rFonts w:ascii="Arial" w:hAnsi="Arial" w:cs="Arial"/>
          <w:b/>
          <w:bCs/>
          <w:sz w:val="24"/>
          <w:szCs w:val="24"/>
          <w:lang w:eastAsia="en-GB"/>
        </w:rPr>
        <w:t>The package:</w:t>
      </w:r>
    </w:p>
    <w:p w14:paraId="445C320D" w14:textId="77777777" w:rsidR="00CA1165" w:rsidRPr="00CA1165" w:rsidRDefault="00CA1165" w:rsidP="00CA1165">
      <w:pPr>
        <w:spacing w:after="240"/>
        <w:jc w:val="both"/>
        <w:rPr>
          <w:rFonts w:ascii="Arial" w:hAnsi="Arial" w:cs="Arial"/>
          <w:sz w:val="24"/>
          <w:szCs w:val="24"/>
          <w:lang w:eastAsia="en-GB"/>
        </w:rPr>
      </w:pPr>
      <w:r w:rsidRPr="00CA1165">
        <w:rPr>
          <w:rFonts w:ascii="Arial" w:hAnsi="Arial" w:cs="Arial"/>
          <w:sz w:val="24"/>
          <w:szCs w:val="24"/>
          <w:lang w:eastAsia="en-GB"/>
        </w:rPr>
        <w:t>Benefits for working at Cromford Mills:</w:t>
      </w:r>
    </w:p>
    <w:p w14:paraId="1FF8F5AA" w14:textId="77777777" w:rsidR="00CA1165" w:rsidRPr="00CA1165" w:rsidRDefault="00CA1165" w:rsidP="00CA1165">
      <w:pPr>
        <w:widowControl w:val="0"/>
        <w:numPr>
          <w:ilvl w:val="0"/>
          <w:numId w:val="5"/>
        </w:numPr>
        <w:autoSpaceDE w:val="0"/>
        <w:autoSpaceDN w:val="0"/>
        <w:adjustRightInd w:val="0"/>
        <w:spacing w:after="0" w:line="240" w:lineRule="auto"/>
        <w:ind w:left="714" w:hanging="357"/>
        <w:jc w:val="both"/>
        <w:rPr>
          <w:rFonts w:ascii="Arial" w:hAnsi="Arial" w:cs="Arial"/>
          <w:sz w:val="24"/>
          <w:szCs w:val="24"/>
          <w:lang w:eastAsia="en-GB"/>
        </w:rPr>
      </w:pPr>
      <w:r w:rsidRPr="00CA1165">
        <w:rPr>
          <w:rFonts w:ascii="Arial" w:hAnsi="Arial" w:cs="Arial"/>
          <w:sz w:val="24"/>
          <w:szCs w:val="24"/>
          <w:lang w:eastAsia="en-GB"/>
        </w:rPr>
        <w:t>Flexible working whenever possible</w:t>
      </w:r>
    </w:p>
    <w:p w14:paraId="2CF5458A" w14:textId="77777777" w:rsidR="00CA1165" w:rsidRPr="00CA1165" w:rsidRDefault="00CA1165" w:rsidP="00CA1165">
      <w:pPr>
        <w:widowControl w:val="0"/>
        <w:numPr>
          <w:ilvl w:val="0"/>
          <w:numId w:val="7"/>
        </w:numPr>
        <w:autoSpaceDE w:val="0"/>
        <w:autoSpaceDN w:val="0"/>
        <w:adjustRightInd w:val="0"/>
        <w:spacing w:after="0" w:line="240" w:lineRule="auto"/>
        <w:ind w:left="714" w:hanging="357"/>
        <w:jc w:val="both"/>
        <w:rPr>
          <w:rFonts w:ascii="Arial" w:hAnsi="Arial" w:cs="Arial"/>
          <w:sz w:val="24"/>
          <w:szCs w:val="24"/>
          <w:lang w:eastAsia="en-GB"/>
        </w:rPr>
      </w:pPr>
      <w:r w:rsidRPr="00CA1165">
        <w:rPr>
          <w:rFonts w:ascii="Arial" w:hAnsi="Arial" w:cs="Arial"/>
          <w:sz w:val="24"/>
          <w:szCs w:val="24"/>
          <w:lang w:eastAsia="en-GB"/>
        </w:rPr>
        <w:t>Free staff parking and staff discount scheme</w:t>
      </w:r>
    </w:p>
    <w:p w14:paraId="58797D3F" w14:textId="77777777" w:rsidR="00CA1165" w:rsidRPr="00CA1165" w:rsidRDefault="00CA1165" w:rsidP="00CA1165">
      <w:pPr>
        <w:widowControl w:val="0"/>
        <w:numPr>
          <w:ilvl w:val="0"/>
          <w:numId w:val="8"/>
        </w:numPr>
        <w:autoSpaceDE w:val="0"/>
        <w:autoSpaceDN w:val="0"/>
        <w:adjustRightInd w:val="0"/>
        <w:spacing w:after="0" w:line="240" w:lineRule="auto"/>
        <w:ind w:left="714" w:hanging="357"/>
        <w:jc w:val="both"/>
        <w:rPr>
          <w:rFonts w:ascii="Arial" w:hAnsi="Arial" w:cs="Arial"/>
          <w:sz w:val="24"/>
          <w:szCs w:val="24"/>
          <w:lang w:eastAsia="en-GB"/>
        </w:rPr>
      </w:pPr>
      <w:r w:rsidRPr="00CA1165">
        <w:rPr>
          <w:rFonts w:ascii="Arial" w:hAnsi="Arial" w:cs="Arial"/>
          <w:sz w:val="24"/>
          <w:szCs w:val="24"/>
          <w:lang w:eastAsia="en-GB"/>
        </w:rPr>
        <w:t xml:space="preserve">Pension scheme </w:t>
      </w:r>
    </w:p>
    <w:p w14:paraId="47C6C9FB" w14:textId="77777777" w:rsidR="00CA1165" w:rsidRPr="00CA1165" w:rsidRDefault="00CA1165" w:rsidP="00CA1165">
      <w:pPr>
        <w:widowControl w:val="0"/>
        <w:numPr>
          <w:ilvl w:val="0"/>
          <w:numId w:val="9"/>
        </w:numPr>
        <w:autoSpaceDE w:val="0"/>
        <w:autoSpaceDN w:val="0"/>
        <w:adjustRightInd w:val="0"/>
        <w:spacing w:after="0" w:line="240" w:lineRule="auto"/>
        <w:ind w:left="714" w:hanging="357"/>
        <w:jc w:val="both"/>
        <w:rPr>
          <w:rFonts w:ascii="Arial" w:hAnsi="Arial" w:cs="Arial"/>
          <w:sz w:val="24"/>
          <w:szCs w:val="24"/>
          <w:lang w:eastAsia="en-GB"/>
        </w:rPr>
      </w:pPr>
      <w:r w:rsidRPr="00CA1165">
        <w:rPr>
          <w:rFonts w:ascii="Arial" w:hAnsi="Arial" w:cs="Arial"/>
          <w:sz w:val="24"/>
          <w:szCs w:val="24"/>
          <w:lang w:eastAsia="en-GB"/>
        </w:rPr>
        <w:t>Training &amp; Development tailored to you.</w:t>
      </w:r>
    </w:p>
    <w:p w14:paraId="303F71D5" w14:textId="77777777" w:rsidR="00CA1165" w:rsidRPr="00CA1165" w:rsidRDefault="00CA1165" w:rsidP="00CA1165">
      <w:pPr>
        <w:jc w:val="both"/>
        <w:rPr>
          <w:rFonts w:ascii="Arial" w:hAnsi="Arial" w:cs="Arial"/>
          <w:sz w:val="24"/>
          <w:szCs w:val="24"/>
          <w:lang w:eastAsia="en-GB"/>
        </w:rPr>
      </w:pPr>
    </w:p>
    <w:p w14:paraId="0CFED571" w14:textId="77777777" w:rsidR="00CA1165" w:rsidRPr="00CA1165" w:rsidRDefault="00CA1165" w:rsidP="00CA1165">
      <w:pPr>
        <w:jc w:val="both"/>
        <w:rPr>
          <w:rFonts w:ascii="Arial" w:hAnsi="Arial" w:cs="Arial"/>
          <w:sz w:val="24"/>
          <w:szCs w:val="24"/>
          <w:lang w:eastAsia="en-GB"/>
        </w:rPr>
      </w:pPr>
      <w:r w:rsidRPr="00CA1165">
        <w:rPr>
          <w:rFonts w:ascii="Arial" w:hAnsi="Arial" w:cs="Arial"/>
          <w:sz w:val="24"/>
          <w:szCs w:val="24"/>
          <w:lang w:eastAsia="en-GB"/>
        </w:rPr>
        <w:t xml:space="preserve">The Arkwright Society is committed to providing equality of opportunity.  If you have a disability, we would be happy to discuss reasonable adjustments to the job with you.  </w:t>
      </w:r>
    </w:p>
    <w:p w14:paraId="274F1A75" w14:textId="77777777" w:rsidR="00CA1165" w:rsidRPr="00CA1165" w:rsidRDefault="00CA1165" w:rsidP="00CA1165">
      <w:pPr>
        <w:spacing w:line="273" w:lineRule="exact"/>
        <w:jc w:val="both"/>
        <w:rPr>
          <w:rFonts w:ascii="Arial" w:hAnsi="Arial" w:cs="Arial"/>
          <w:b/>
          <w:bCs/>
          <w:sz w:val="24"/>
          <w:szCs w:val="24"/>
          <w:u w:val="single"/>
        </w:rPr>
      </w:pPr>
    </w:p>
    <w:p w14:paraId="2FE494A6" w14:textId="77777777" w:rsidR="00582239" w:rsidRPr="00CA1165" w:rsidRDefault="00582239" w:rsidP="00395D01">
      <w:pPr>
        <w:jc w:val="both"/>
        <w:rPr>
          <w:rFonts w:ascii="Arial" w:hAnsi="Arial" w:cs="Arial"/>
          <w:sz w:val="24"/>
          <w:szCs w:val="24"/>
          <w:lang w:eastAsia="en-GB"/>
        </w:rPr>
      </w:pPr>
    </w:p>
    <w:p w14:paraId="4B9930F7" w14:textId="1615B008" w:rsidR="00582239" w:rsidRPr="00CA1165" w:rsidRDefault="00582239" w:rsidP="00395D01">
      <w:pPr>
        <w:jc w:val="both"/>
        <w:rPr>
          <w:rFonts w:ascii="Arial" w:hAnsi="Arial" w:cs="Arial"/>
          <w:sz w:val="24"/>
          <w:szCs w:val="24"/>
        </w:rPr>
      </w:pPr>
    </w:p>
    <w:sectPr w:rsidR="00582239" w:rsidRPr="00CA11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C7D50"/>
    <w:multiLevelType w:val="multilevel"/>
    <w:tmpl w:val="515C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66C5A"/>
    <w:multiLevelType w:val="hybridMultilevel"/>
    <w:tmpl w:val="0B4232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673C54"/>
    <w:multiLevelType w:val="multilevel"/>
    <w:tmpl w:val="58563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122FEF"/>
    <w:multiLevelType w:val="hybridMultilevel"/>
    <w:tmpl w:val="A1282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9F4B0F"/>
    <w:multiLevelType w:val="multilevel"/>
    <w:tmpl w:val="A238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263B62"/>
    <w:multiLevelType w:val="hybridMultilevel"/>
    <w:tmpl w:val="C21E9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AF12A8"/>
    <w:multiLevelType w:val="hybridMultilevel"/>
    <w:tmpl w:val="BF7A5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9D1CB6"/>
    <w:multiLevelType w:val="hybridMultilevel"/>
    <w:tmpl w:val="2B0E1A5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FC4731"/>
    <w:multiLevelType w:val="hybridMultilevel"/>
    <w:tmpl w:val="94B21B9A"/>
    <w:lvl w:ilvl="0" w:tplc="27065D6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854193"/>
    <w:multiLevelType w:val="hybridMultilevel"/>
    <w:tmpl w:val="6DB08CCC"/>
    <w:lvl w:ilvl="0" w:tplc="EEF0ED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1E0F0B"/>
    <w:multiLevelType w:val="multilevel"/>
    <w:tmpl w:val="978EA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A66DC8"/>
    <w:multiLevelType w:val="multilevel"/>
    <w:tmpl w:val="CC8E2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53796F"/>
    <w:multiLevelType w:val="hybridMultilevel"/>
    <w:tmpl w:val="B908F236"/>
    <w:lvl w:ilvl="0" w:tplc="1EFCF82C">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E32471"/>
    <w:multiLevelType w:val="multilevel"/>
    <w:tmpl w:val="9600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1F13FF"/>
    <w:multiLevelType w:val="hybridMultilevel"/>
    <w:tmpl w:val="B1F80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5B393D"/>
    <w:multiLevelType w:val="hybridMultilevel"/>
    <w:tmpl w:val="1406A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956AC9"/>
    <w:multiLevelType w:val="multilevel"/>
    <w:tmpl w:val="DB025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470B5C"/>
    <w:multiLevelType w:val="hybridMultilevel"/>
    <w:tmpl w:val="6D967C48"/>
    <w:lvl w:ilvl="0" w:tplc="310CEEE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4D2D28"/>
    <w:multiLevelType w:val="multilevel"/>
    <w:tmpl w:val="38462C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B957BB"/>
    <w:multiLevelType w:val="multilevel"/>
    <w:tmpl w:val="C0843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0241EC"/>
    <w:multiLevelType w:val="hybridMultilevel"/>
    <w:tmpl w:val="5A96A7DC"/>
    <w:lvl w:ilvl="0" w:tplc="CCFA2FA0">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8C72DE"/>
    <w:multiLevelType w:val="multilevel"/>
    <w:tmpl w:val="D9540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FD7ECA"/>
    <w:multiLevelType w:val="hybridMultilevel"/>
    <w:tmpl w:val="1DFCB9E2"/>
    <w:lvl w:ilvl="0" w:tplc="B9D845E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8D08ED"/>
    <w:multiLevelType w:val="hybridMultilevel"/>
    <w:tmpl w:val="40EC0FF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8DA0789"/>
    <w:multiLevelType w:val="hybridMultilevel"/>
    <w:tmpl w:val="2B141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307006">
    <w:abstractNumId w:val="9"/>
  </w:num>
  <w:num w:numId="2" w16cid:durableId="10837203">
    <w:abstractNumId w:val="1"/>
  </w:num>
  <w:num w:numId="3" w16cid:durableId="1554392693">
    <w:abstractNumId w:val="7"/>
  </w:num>
  <w:num w:numId="4" w16cid:durableId="1383865925">
    <w:abstractNumId w:val="17"/>
  </w:num>
  <w:num w:numId="5" w16cid:durableId="167136661">
    <w:abstractNumId w:val="19"/>
  </w:num>
  <w:num w:numId="6" w16cid:durableId="170071380">
    <w:abstractNumId w:val="11"/>
  </w:num>
  <w:num w:numId="7" w16cid:durableId="1874607200">
    <w:abstractNumId w:val="16"/>
  </w:num>
  <w:num w:numId="8" w16cid:durableId="2012371239">
    <w:abstractNumId w:val="21"/>
  </w:num>
  <w:num w:numId="9" w16cid:durableId="73939729">
    <w:abstractNumId w:val="10"/>
  </w:num>
  <w:num w:numId="10" w16cid:durableId="775371958">
    <w:abstractNumId w:val="18"/>
  </w:num>
  <w:num w:numId="11" w16cid:durableId="1239511291">
    <w:abstractNumId w:val="23"/>
  </w:num>
  <w:num w:numId="12" w16cid:durableId="672028144">
    <w:abstractNumId w:val="19"/>
  </w:num>
  <w:num w:numId="13" w16cid:durableId="520051695">
    <w:abstractNumId w:val="11"/>
  </w:num>
  <w:num w:numId="14" w16cid:durableId="884174559">
    <w:abstractNumId w:val="16"/>
  </w:num>
  <w:num w:numId="15" w16cid:durableId="760031150">
    <w:abstractNumId w:val="21"/>
  </w:num>
  <w:num w:numId="16" w16cid:durableId="117965013">
    <w:abstractNumId w:val="10"/>
  </w:num>
  <w:num w:numId="17" w16cid:durableId="164057000">
    <w:abstractNumId w:val="3"/>
  </w:num>
  <w:num w:numId="18" w16cid:durableId="550699474">
    <w:abstractNumId w:val="20"/>
  </w:num>
  <w:num w:numId="19" w16cid:durableId="1255093195">
    <w:abstractNumId w:val="13"/>
  </w:num>
  <w:num w:numId="20" w16cid:durableId="813639292">
    <w:abstractNumId w:val="4"/>
  </w:num>
  <w:num w:numId="21" w16cid:durableId="210113862">
    <w:abstractNumId w:val="12"/>
  </w:num>
  <w:num w:numId="22" w16cid:durableId="1613592001">
    <w:abstractNumId w:val="14"/>
  </w:num>
  <w:num w:numId="23" w16cid:durableId="666716907">
    <w:abstractNumId w:val="24"/>
  </w:num>
  <w:num w:numId="24" w16cid:durableId="35157452">
    <w:abstractNumId w:val="22"/>
  </w:num>
  <w:num w:numId="25" w16cid:durableId="160312704">
    <w:abstractNumId w:val="15"/>
  </w:num>
  <w:num w:numId="26" w16cid:durableId="2077511055">
    <w:abstractNumId w:val="5"/>
  </w:num>
  <w:num w:numId="27" w16cid:durableId="886070372">
    <w:abstractNumId w:val="6"/>
  </w:num>
  <w:num w:numId="28" w16cid:durableId="1168448197">
    <w:abstractNumId w:val="2"/>
  </w:num>
  <w:num w:numId="29" w16cid:durableId="1549490616">
    <w:abstractNumId w:val="8"/>
  </w:num>
  <w:num w:numId="30" w16cid:durableId="1300576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D4"/>
    <w:rsid w:val="00000399"/>
    <w:rsid w:val="00005B8F"/>
    <w:rsid w:val="00005E93"/>
    <w:rsid w:val="000079D3"/>
    <w:rsid w:val="00011920"/>
    <w:rsid w:val="000209B1"/>
    <w:rsid w:val="00027F45"/>
    <w:rsid w:val="0003068A"/>
    <w:rsid w:val="0005391C"/>
    <w:rsid w:val="00057D30"/>
    <w:rsid w:val="00093117"/>
    <w:rsid w:val="000A12CA"/>
    <w:rsid w:val="000C2925"/>
    <w:rsid w:val="000D3A6A"/>
    <w:rsid w:val="000D4F7C"/>
    <w:rsid w:val="001035E1"/>
    <w:rsid w:val="001139CE"/>
    <w:rsid w:val="001330E9"/>
    <w:rsid w:val="00133897"/>
    <w:rsid w:val="0015020C"/>
    <w:rsid w:val="00150F7A"/>
    <w:rsid w:val="00155A97"/>
    <w:rsid w:val="00171650"/>
    <w:rsid w:val="00187C70"/>
    <w:rsid w:val="001C27C2"/>
    <w:rsid w:val="001D7F41"/>
    <w:rsid w:val="002019DC"/>
    <w:rsid w:val="00232743"/>
    <w:rsid w:val="0023290B"/>
    <w:rsid w:val="00235A96"/>
    <w:rsid w:val="00242289"/>
    <w:rsid w:val="00262C4D"/>
    <w:rsid w:val="00284E1D"/>
    <w:rsid w:val="00291801"/>
    <w:rsid w:val="002B7974"/>
    <w:rsid w:val="002C2962"/>
    <w:rsid w:val="002C54AA"/>
    <w:rsid w:val="002F70D4"/>
    <w:rsid w:val="0031011D"/>
    <w:rsid w:val="00320BDE"/>
    <w:rsid w:val="00324B24"/>
    <w:rsid w:val="00325924"/>
    <w:rsid w:val="00332300"/>
    <w:rsid w:val="00352541"/>
    <w:rsid w:val="003577CE"/>
    <w:rsid w:val="00361A61"/>
    <w:rsid w:val="00363F6A"/>
    <w:rsid w:val="003657CD"/>
    <w:rsid w:val="00373E58"/>
    <w:rsid w:val="00395D01"/>
    <w:rsid w:val="003B592C"/>
    <w:rsid w:val="003D1D3B"/>
    <w:rsid w:val="003F08C8"/>
    <w:rsid w:val="003F4C3D"/>
    <w:rsid w:val="00406EFC"/>
    <w:rsid w:val="00407635"/>
    <w:rsid w:val="00413C18"/>
    <w:rsid w:val="0042585F"/>
    <w:rsid w:val="00436BEC"/>
    <w:rsid w:val="00462FD4"/>
    <w:rsid w:val="00464682"/>
    <w:rsid w:val="004B1503"/>
    <w:rsid w:val="004B4417"/>
    <w:rsid w:val="004B7F7C"/>
    <w:rsid w:val="004C56C9"/>
    <w:rsid w:val="004D3B43"/>
    <w:rsid w:val="004D50F0"/>
    <w:rsid w:val="004E191A"/>
    <w:rsid w:val="004E6152"/>
    <w:rsid w:val="005053FD"/>
    <w:rsid w:val="005353AD"/>
    <w:rsid w:val="005523AB"/>
    <w:rsid w:val="005666A2"/>
    <w:rsid w:val="00572AAB"/>
    <w:rsid w:val="005747EC"/>
    <w:rsid w:val="00580D2E"/>
    <w:rsid w:val="00582239"/>
    <w:rsid w:val="00593FE1"/>
    <w:rsid w:val="005B6343"/>
    <w:rsid w:val="005C54B1"/>
    <w:rsid w:val="005F3007"/>
    <w:rsid w:val="005F76E1"/>
    <w:rsid w:val="00610CE7"/>
    <w:rsid w:val="006146D9"/>
    <w:rsid w:val="0061723F"/>
    <w:rsid w:val="006337F4"/>
    <w:rsid w:val="006359C1"/>
    <w:rsid w:val="00636A8D"/>
    <w:rsid w:val="00644769"/>
    <w:rsid w:val="00680BBA"/>
    <w:rsid w:val="006823F3"/>
    <w:rsid w:val="0069561E"/>
    <w:rsid w:val="006A58EC"/>
    <w:rsid w:val="006C24F3"/>
    <w:rsid w:val="006D3E65"/>
    <w:rsid w:val="00710618"/>
    <w:rsid w:val="00714681"/>
    <w:rsid w:val="00734B9D"/>
    <w:rsid w:val="00734D9A"/>
    <w:rsid w:val="00743050"/>
    <w:rsid w:val="007452BA"/>
    <w:rsid w:val="00761644"/>
    <w:rsid w:val="00761EB9"/>
    <w:rsid w:val="00762622"/>
    <w:rsid w:val="007631C0"/>
    <w:rsid w:val="00771F2A"/>
    <w:rsid w:val="0077475C"/>
    <w:rsid w:val="00781C4B"/>
    <w:rsid w:val="00793BEE"/>
    <w:rsid w:val="007A54ED"/>
    <w:rsid w:val="007B4261"/>
    <w:rsid w:val="007C11EB"/>
    <w:rsid w:val="007C43D6"/>
    <w:rsid w:val="007D6E91"/>
    <w:rsid w:val="007E08D3"/>
    <w:rsid w:val="007E0A57"/>
    <w:rsid w:val="00820609"/>
    <w:rsid w:val="00820C93"/>
    <w:rsid w:val="008327AF"/>
    <w:rsid w:val="00837821"/>
    <w:rsid w:val="0085623C"/>
    <w:rsid w:val="00867307"/>
    <w:rsid w:val="00875974"/>
    <w:rsid w:val="00876D14"/>
    <w:rsid w:val="00885DC9"/>
    <w:rsid w:val="008A3C0F"/>
    <w:rsid w:val="008C3335"/>
    <w:rsid w:val="008D3A76"/>
    <w:rsid w:val="008E144E"/>
    <w:rsid w:val="008E1B01"/>
    <w:rsid w:val="008E488B"/>
    <w:rsid w:val="009014FC"/>
    <w:rsid w:val="00901DD8"/>
    <w:rsid w:val="00911F6E"/>
    <w:rsid w:val="00916830"/>
    <w:rsid w:val="00916E48"/>
    <w:rsid w:val="0092329C"/>
    <w:rsid w:val="009254FB"/>
    <w:rsid w:val="0092720B"/>
    <w:rsid w:val="00975E16"/>
    <w:rsid w:val="0098037A"/>
    <w:rsid w:val="00990EB3"/>
    <w:rsid w:val="009A1A02"/>
    <w:rsid w:val="009B1E62"/>
    <w:rsid w:val="009B2A86"/>
    <w:rsid w:val="009B75DF"/>
    <w:rsid w:val="009C5240"/>
    <w:rsid w:val="009C5C29"/>
    <w:rsid w:val="009C5EB8"/>
    <w:rsid w:val="009C721D"/>
    <w:rsid w:val="009F6879"/>
    <w:rsid w:val="00A0468D"/>
    <w:rsid w:val="00A141C4"/>
    <w:rsid w:val="00A23821"/>
    <w:rsid w:val="00A42B35"/>
    <w:rsid w:val="00A5752A"/>
    <w:rsid w:val="00A67BC9"/>
    <w:rsid w:val="00A829BE"/>
    <w:rsid w:val="00A87321"/>
    <w:rsid w:val="00A92A1C"/>
    <w:rsid w:val="00A93D46"/>
    <w:rsid w:val="00A93E7E"/>
    <w:rsid w:val="00AB6430"/>
    <w:rsid w:val="00AC36E4"/>
    <w:rsid w:val="00AC3F13"/>
    <w:rsid w:val="00AD6BE0"/>
    <w:rsid w:val="00B06679"/>
    <w:rsid w:val="00B13EDE"/>
    <w:rsid w:val="00B55776"/>
    <w:rsid w:val="00B81F08"/>
    <w:rsid w:val="00B83024"/>
    <w:rsid w:val="00B9343D"/>
    <w:rsid w:val="00B9523E"/>
    <w:rsid w:val="00B96AC0"/>
    <w:rsid w:val="00BC4447"/>
    <w:rsid w:val="00BD3026"/>
    <w:rsid w:val="00BF6414"/>
    <w:rsid w:val="00C008DD"/>
    <w:rsid w:val="00C1068F"/>
    <w:rsid w:val="00C70FED"/>
    <w:rsid w:val="00CA0151"/>
    <w:rsid w:val="00CA1165"/>
    <w:rsid w:val="00CC2198"/>
    <w:rsid w:val="00CD1D2E"/>
    <w:rsid w:val="00CD6752"/>
    <w:rsid w:val="00CF6C68"/>
    <w:rsid w:val="00CF6FED"/>
    <w:rsid w:val="00D16AF0"/>
    <w:rsid w:val="00D24843"/>
    <w:rsid w:val="00D31DF1"/>
    <w:rsid w:val="00D4506F"/>
    <w:rsid w:val="00D55729"/>
    <w:rsid w:val="00D7111A"/>
    <w:rsid w:val="00D76241"/>
    <w:rsid w:val="00D957E9"/>
    <w:rsid w:val="00DB3065"/>
    <w:rsid w:val="00DC5558"/>
    <w:rsid w:val="00DD44DC"/>
    <w:rsid w:val="00DE1675"/>
    <w:rsid w:val="00DF3BAF"/>
    <w:rsid w:val="00E106B2"/>
    <w:rsid w:val="00E22B4D"/>
    <w:rsid w:val="00E273F3"/>
    <w:rsid w:val="00E27F69"/>
    <w:rsid w:val="00E32C30"/>
    <w:rsid w:val="00E35FAE"/>
    <w:rsid w:val="00E36E76"/>
    <w:rsid w:val="00E414E1"/>
    <w:rsid w:val="00E465C4"/>
    <w:rsid w:val="00E46F12"/>
    <w:rsid w:val="00E66A78"/>
    <w:rsid w:val="00E73BCD"/>
    <w:rsid w:val="00E831F4"/>
    <w:rsid w:val="00E8608D"/>
    <w:rsid w:val="00E94DC1"/>
    <w:rsid w:val="00EA4678"/>
    <w:rsid w:val="00EA6642"/>
    <w:rsid w:val="00EB6516"/>
    <w:rsid w:val="00ED0DFF"/>
    <w:rsid w:val="00ED58E3"/>
    <w:rsid w:val="00ED65C7"/>
    <w:rsid w:val="00EE1E01"/>
    <w:rsid w:val="00EF148E"/>
    <w:rsid w:val="00EF47DB"/>
    <w:rsid w:val="00F253D4"/>
    <w:rsid w:val="00F26210"/>
    <w:rsid w:val="00F32318"/>
    <w:rsid w:val="00F32F56"/>
    <w:rsid w:val="00F34487"/>
    <w:rsid w:val="00F51AEE"/>
    <w:rsid w:val="00F648E0"/>
    <w:rsid w:val="00F64ABE"/>
    <w:rsid w:val="00FA0A53"/>
    <w:rsid w:val="00FB0226"/>
    <w:rsid w:val="00FB701B"/>
    <w:rsid w:val="00FC35CB"/>
    <w:rsid w:val="00FC4987"/>
    <w:rsid w:val="00FD1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14900"/>
  <w15:chartTrackingRefBased/>
  <w15:docId w15:val="{7883CC84-65E6-4A4E-84E0-65A07CF3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3D4"/>
    <w:pPr>
      <w:widowControl w:val="0"/>
      <w:autoSpaceDE w:val="0"/>
      <w:autoSpaceDN w:val="0"/>
      <w:adjustRightInd w:val="0"/>
      <w:spacing w:after="0" w:line="240" w:lineRule="auto"/>
      <w:ind w:left="720"/>
    </w:pPr>
    <w:rPr>
      <w:rFonts w:ascii="Arial" w:eastAsia="Times New Roman" w:hAnsi="Arial" w:cs="Arial"/>
      <w:sz w:val="20"/>
      <w:szCs w:val="20"/>
    </w:rPr>
  </w:style>
  <w:style w:type="paragraph" w:customStyle="1" w:styleId="paragraph">
    <w:name w:val="paragraph"/>
    <w:basedOn w:val="Normal"/>
    <w:rsid w:val="00F253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253D4"/>
  </w:style>
  <w:style w:type="character" w:customStyle="1" w:styleId="eop">
    <w:name w:val="eop"/>
    <w:basedOn w:val="DefaultParagraphFont"/>
    <w:rsid w:val="00F253D4"/>
  </w:style>
  <w:style w:type="paragraph" w:styleId="NoSpacing">
    <w:name w:val="No Spacing"/>
    <w:uiPriority w:val="1"/>
    <w:qFormat/>
    <w:rsid w:val="00F253D4"/>
    <w:pPr>
      <w:spacing w:after="0" w:line="240" w:lineRule="auto"/>
    </w:pPr>
    <w:rPr>
      <w:rFonts w:ascii="Calibri" w:eastAsia="Calibri" w:hAnsi="Calibri" w:cs="Arial"/>
    </w:rPr>
  </w:style>
  <w:style w:type="table" w:styleId="TableGrid">
    <w:name w:val="Table Grid"/>
    <w:basedOn w:val="TableNormal"/>
    <w:uiPriority w:val="59"/>
    <w:rsid w:val="00352541"/>
    <w:pPr>
      <w:spacing w:after="0" w:line="240" w:lineRule="auto"/>
    </w:pPr>
    <w:rPr>
      <w:rFonts w:ascii="Times New Roman" w:eastAsia="Times New Roman" w:hAnsi="Times New Roman"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0931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DF3BAF"/>
    <w:pPr>
      <w:spacing w:after="0" w:line="240" w:lineRule="auto"/>
    </w:pPr>
  </w:style>
  <w:style w:type="character" w:styleId="Strong">
    <w:name w:val="Strong"/>
    <w:basedOn w:val="DefaultParagraphFont"/>
    <w:uiPriority w:val="22"/>
    <w:qFormat/>
    <w:rsid w:val="00820C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1310903">
      <w:bodyDiv w:val="1"/>
      <w:marLeft w:val="0"/>
      <w:marRight w:val="0"/>
      <w:marTop w:val="0"/>
      <w:marBottom w:val="0"/>
      <w:divBdr>
        <w:top w:val="none" w:sz="0" w:space="0" w:color="auto"/>
        <w:left w:val="none" w:sz="0" w:space="0" w:color="auto"/>
        <w:bottom w:val="none" w:sz="0" w:space="0" w:color="auto"/>
        <w:right w:val="none" w:sz="0" w:space="0" w:color="auto"/>
      </w:divBdr>
    </w:div>
    <w:div w:id="958145072">
      <w:bodyDiv w:val="1"/>
      <w:marLeft w:val="0"/>
      <w:marRight w:val="0"/>
      <w:marTop w:val="0"/>
      <w:marBottom w:val="0"/>
      <w:divBdr>
        <w:top w:val="none" w:sz="0" w:space="0" w:color="auto"/>
        <w:left w:val="none" w:sz="0" w:space="0" w:color="auto"/>
        <w:bottom w:val="none" w:sz="0" w:space="0" w:color="auto"/>
        <w:right w:val="none" w:sz="0" w:space="0" w:color="auto"/>
      </w:divBdr>
    </w:div>
    <w:div w:id="1123041026">
      <w:bodyDiv w:val="1"/>
      <w:marLeft w:val="0"/>
      <w:marRight w:val="0"/>
      <w:marTop w:val="0"/>
      <w:marBottom w:val="0"/>
      <w:divBdr>
        <w:top w:val="none" w:sz="0" w:space="0" w:color="auto"/>
        <w:left w:val="none" w:sz="0" w:space="0" w:color="auto"/>
        <w:bottom w:val="none" w:sz="0" w:space="0" w:color="auto"/>
        <w:right w:val="none" w:sz="0" w:space="0" w:color="auto"/>
      </w:divBdr>
    </w:div>
    <w:div w:id="214704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CA20A5B3268A4AAA9D33D47F96208F" ma:contentTypeVersion="16" ma:contentTypeDescription="Create a new document." ma:contentTypeScope="" ma:versionID="8f031684f4fe2f69c4774386198dfbd3">
  <xsd:schema xmlns:xsd="http://www.w3.org/2001/XMLSchema" xmlns:xs="http://www.w3.org/2001/XMLSchema" xmlns:p="http://schemas.microsoft.com/office/2006/metadata/properties" xmlns:ns2="b5ea8364-5438-4bf3-b9ed-8d07e9a753b1" xmlns:ns3="dc542859-b23b-4257-a165-af11c339075c" targetNamespace="http://schemas.microsoft.com/office/2006/metadata/properties" ma:root="true" ma:fieldsID="ef910c2430bab35de124665e4400106a" ns2:_="" ns3:_="">
    <xsd:import namespace="b5ea8364-5438-4bf3-b9ed-8d07e9a753b1"/>
    <xsd:import namespace="dc542859-b23b-4257-a165-af11c33907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a8364-5438-4bf3-b9ed-8d07e9a75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dadf8c3-8c40-4511-852b-9b7a3e4819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542859-b23b-4257-a165-af11c33907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cb93a7b-1ffb-47cd-b93a-52de1e324c59}" ma:internalName="TaxCatchAll" ma:showField="CatchAllData" ma:web="dc542859-b23b-4257-a165-af11c33907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5ea8364-5438-4bf3-b9ed-8d07e9a753b1">
      <Terms xmlns="http://schemas.microsoft.com/office/infopath/2007/PartnerControls"/>
    </lcf76f155ced4ddcb4097134ff3c332f>
    <TaxCatchAll xmlns="dc542859-b23b-4257-a165-af11c339075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12023F-0906-4BB8-A9E7-30BB894B6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a8364-5438-4bf3-b9ed-8d07e9a753b1"/>
    <ds:schemaRef ds:uri="dc542859-b23b-4257-a165-af11c3390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D2E2AB-ADAF-438B-8401-19C600248306}">
  <ds:schemaRefs>
    <ds:schemaRef ds:uri="http://schemas.microsoft.com/office/2006/metadata/properties"/>
    <ds:schemaRef ds:uri="http://schemas.microsoft.com/office/infopath/2007/PartnerControls"/>
    <ds:schemaRef ds:uri="b5ea8364-5438-4bf3-b9ed-8d07e9a753b1"/>
    <ds:schemaRef ds:uri="dc542859-b23b-4257-a165-af11c339075c"/>
  </ds:schemaRefs>
</ds:datastoreItem>
</file>

<file path=customXml/itemProps3.xml><?xml version="1.0" encoding="utf-8"?>
<ds:datastoreItem xmlns:ds="http://schemas.openxmlformats.org/officeDocument/2006/customXml" ds:itemID="{4C1A986F-E8C2-48A7-8217-5E40432A57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Eilis Scott</dc:creator>
  <cp:keywords/>
  <dc:description/>
  <cp:lastModifiedBy>Liz Woledge</cp:lastModifiedBy>
  <cp:revision>3</cp:revision>
  <dcterms:created xsi:type="dcterms:W3CDTF">2024-04-11T08:07:00Z</dcterms:created>
  <dcterms:modified xsi:type="dcterms:W3CDTF">2024-04-18T09:12:00Z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0x01010050CA20A5B3268A4AAA9D33D47F96208F</vt:lpwstr>
  </property>
  <property fmtid="{D5CDD505-2E9C-101B-9397-08002B2CF9AE}" pid="3" name="MediaServiceImageTags">
    <vt:lpwstr/>
  </property>
</Properties>
</file>